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E1" w:rsidRPr="009A1AAE" w:rsidRDefault="00D25CE1" w:rsidP="00D25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AAE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62"/>
        <w:gridCol w:w="5462"/>
      </w:tblGrid>
      <w:tr w:rsidR="00D25CE1" w:rsidTr="001C6BE1">
        <w:tc>
          <w:tcPr>
            <w:tcW w:w="421" w:type="dxa"/>
          </w:tcPr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vAlign w:val="center"/>
          </w:tcPr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мерам пожарной безопасности</w:t>
            </w:r>
            <w:r>
              <w:t xml:space="preserve"> </w:t>
            </w:r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</w:tr>
      <w:tr w:rsidR="00D25CE1" w:rsidTr="001C6BE1">
        <w:tc>
          <w:tcPr>
            <w:tcW w:w="421" w:type="dxa"/>
          </w:tcPr>
          <w:p w:rsidR="00D25CE1" w:rsidRPr="00A512DC" w:rsidRDefault="00D25CE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2" w:type="dxa"/>
          </w:tcPr>
          <w:p w:rsidR="00D25CE1" w:rsidRPr="00D233B6" w:rsidRDefault="00D25CE1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462" w:type="dxa"/>
          </w:tcPr>
          <w:p w:rsidR="00D25CE1" w:rsidRPr="008D34A4" w:rsidRDefault="00D25CE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профессиональное обучение</w:t>
            </w:r>
          </w:p>
        </w:tc>
      </w:tr>
      <w:tr w:rsidR="00D25CE1" w:rsidTr="001C6BE1">
        <w:tc>
          <w:tcPr>
            <w:tcW w:w="421" w:type="dxa"/>
          </w:tcPr>
          <w:p w:rsidR="00D25CE1" w:rsidRPr="00A512DC" w:rsidRDefault="00D25CE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2" w:type="dxa"/>
          </w:tcPr>
          <w:p w:rsidR="00D25CE1" w:rsidRDefault="00D25CE1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Категория обучающихся</w:t>
            </w:r>
          </w:p>
        </w:tc>
        <w:tc>
          <w:tcPr>
            <w:tcW w:w="5462" w:type="dxa"/>
          </w:tcPr>
          <w:p w:rsidR="00D25CE1" w:rsidRPr="008D34A4" w:rsidRDefault="00D25CE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</w:t>
            </w:r>
            <w:r w:rsidRPr="006B1709">
              <w:rPr>
                <w:rFonts w:ascii="Times New Roman" w:hAnsi="Times New Roman" w:cs="Times New Roman"/>
              </w:rPr>
              <w:t xml:space="preserve"> имеющие или получающие среднее профессиональное и (или) высшее образование.</w:t>
            </w:r>
          </w:p>
        </w:tc>
      </w:tr>
      <w:tr w:rsidR="00D25CE1" w:rsidTr="001C6BE1">
        <w:tc>
          <w:tcPr>
            <w:tcW w:w="421" w:type="dxa"/>
          </w:tcPr>
          <w:p w:rsidR="00D25CE1" w:rsidRPr="00A512DC" w:rsidRDefault="00D25CE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2" w:type="dxa"/>
          </w:tcPr>
          <w:p w:rsidR="00D25CE1" w:rsidRDefault="00D25CE1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462" w:type="dxa"/>
          </w:tcPr>
          <w:p w:rsidR="00D25CE1" w:rsidRPr="008D34A4" w:rsidRDefault="00D25CE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r w:rsidRPr="00212421">
              <w:rPr>
                <w:rFonts w:ascii="Times New Roman" w:hAnsi="Times New Roman" w:cs="Times New Roman"/>
              </w:rPr>
              <w:t>с применением дистанционных</w:t>
            </w:r>
            <w:r>
              <w:rPr>
                <w:rFonts w:ascii="Times New Roman" w:hAnsi="Times New Roman" w:cs="Times New Roman"/>
              </w:rPr>
              <w:t xml:space="preserve"> образовательных</w:t>
            </w:r>
            <w:r w:rsidRPr="00212421">
              <w:rPr>
                <w:rFonts w:ascii="Times New Roman" w:hAnsi="Times New Roman" w:cs="Times New Roman"/>
              </w:rPr>
              <w:t xml:space="preserve"> технологий</w:t>
            </w:r>
          </w:p>
        </w:tc>
      </w:tr>
      <w:tr w:rsidR="00D25CE1" w:rsidTr="001C6BE1">
        <w:trPr>
          <w:trHeight w:val="1088"/>
        </w:trPr>
        <w:tc>
          <w:tcPr>
            <w:tcW w:w="421" w:type="dxa"/>
          </w:tcPr>
          <w:p w:rsidR="00D25CE1" w:rsidRPr="004216D5" w:rsidRDefault="00D25CE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2" w:type="dxa"/>
          </w:tcPr>
          <w:p w:rsidR="00D25CE1" w:rsidRPr="00A512DC" w:rsidRDefault="00D25CE1" w:rsidP="001C6BE1">
            <w:pPr>
              <w:rPr>
                <w:rFonts w:ascii="Times New Roman" w:hAnsi="Times New Roman" w:cs="Times New Roman"/>
              </w:rPr>
            </w:pPr>
            <w:r w:rsidRPr="004216D5">
              <w:rPr>
                <w:rFonts w:ascii="Times New Roman" w:hAnsi="Times New Roman" w:cs="Times New Roman"/>
              </w:rPr>
              <w:t>Описание программы</w:t>
            </w:r>
          </w:p>
          <w:p w:rsidR="00D25CE1" w:rsidRPr="00A512DC" w:rsidRDefault="00D25CE1" w:rsidP="001C6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D25CE1" w:rsidRDefault="00D25CE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направлена на </w:t>
            </w:r>
            <w:r w:rsidRPr="006B1709">
              <w:rPr>
                <w:rFonts w:ascii="Times New Roman" w:hAnsi="Times New Roman" w:cs="Times New Roman"/>
              </w:rPr>
              <w:t>совершенствование и получение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      </w:r>
          </w:p>
        </w:tc>
      </w:tr>
      <w:tr w:rsidR="00D25CE1" w:rsidTr="001C6BE1">
        <w:tc>
          <w:tcPr>
            <w:tcW w:w="421" w:type="dxa"/>
          </w:tcPr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2" w:type="dxa"/>
            <w:vAlign w:val="center"/>
          </w:tcPr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5462" w:type="dxa"/>
            <w:vAlign w:val="center"/>
          </w:tcPr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часов: 16 ч.</w:t>
            </w:r>
          </w:p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CE1" w:rsidTr="001C6BE1">
        <w:trPr>
          <w:trHeight w:val="2117"/>
        </w:trPr>
        <w:tc>
          <w:tcPr>
            <w:tcW w:w="421" w:type="dxa"/>
          </w:tcPr>
          <w:p w:rsidR="00D25CE1" w:rsidRDefault="00D25CE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2" w:type="dxa"/>
            <w:vAlign w:val="center"/>
          </w:tcPr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Программа курса</w:t>
            </w:r>
          </w:p>
        </w:tc>
        <w:tc>
          <w:tcPr>
            <w:tcW w:w="5462" w:type="dxa"/>
            <w:vAlign w:val="center"/>
          </w:tcPr>
          <w:p w:rsidR="00D25CE1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ржит перечень учебных модулей:</w:t>
            </w:r>
          </w:p>
          <w:p w:rsidR="00D25CE1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</w:t>
            </w: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:rsidR="00D25CE1" w:rsidRDefault="00D25CE1" w:rsidP="00D25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обеспечения пожарной безопасности объекта защиты</w:t>
            </w:r>
          </w:p>
          <w:p w:rsidR="00D25CE1" w:rsidRDefault="00D25CE1" w:rsidP="00D25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</w:t>
            </w:r>
            <w:r w:rsidRPr="00C7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предотвращения пожаров</w:t>
            </w:r>
          </w:p>
          <w:p w:rsidR="00D25CE1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</w:t>
            </w:r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противопожарной защиты</w:t>
            </w:r>
          </w:p>
          <w:p w:rsidR="00D25CE1" w:rsidRPr="00D25CE1" w:rsidRDefault="00D25CE1" w:rsidP="00D25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Вариативные модули</w:t>
            </w:r>
          </w:p>
        </w:tc>
      </w:tr>
      <w:tr w:rsidR="00D25CE1" w:rsidTr="001C6BE1">
        <w:tc>
          <w:tcPr>
            <w:tcW w:w="421" w:type="dxa"/>
          </w:tcPr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2" w:type="dxa"/>
            <w:vAlign w:val="center"/>
          </w:tcPr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</w:t>
            </w:r>
          </w:p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D25CE1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Слушатели должны знать: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- законодательства Российской Федерации о пожарной безопасности для объектов защиты организации;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обучения работников организации мерам пожарной безопасности;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нарушений требований пожарной безопасности, которые заведомо создают угрозу возникновения пожаров и загораний;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пожарную опасность технологического процесса производства, нарушения которого могут создать условия возникновения пожара;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основы обеспечения пожарной безопасности в организации;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приказов, инструкций и положений, устанавливающих противопожарный режим на объекте, обучению работников организаций мерам пожарной безопасности;</w:t>
            </w:r>
          </w:p>
          <w:p w:rsidR="00D25CE1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обеспечения противопожарной защиты организации.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должны уметь: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первичными средствами пожаротушения;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пожарной безопасности организации, разрабатывать приказы, инструкции и положения, устанавливающие противопожарный режим на объекте, обучать работников мерам пожарной безопасности;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мероприятия, направленные на усиление противопожарной защиты и предупреждение пожаров;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противопожарных инструктажей;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обучение мерам пожарной безопасности;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учения и тренировки по эвакуации людей и материальных ценностей из зданий, сооружений;</w:t>
            </w:r>
          </w:p>
          <w:p w:rsidR="00D25CE1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случае возникновения пожара.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должны владеть:</w:t>
            </w:r>
          </w:p>
          <w:p w:rsidR="00D25CE1" w:rsidRPr="006B1709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практическими навыками применения первичных средств пожаротушения и осмотра до и после их использования;</w:t>
            </w:r>
          </w:p>
          <w:p w:rsidR="00D25CE1" w:rsidRPr="00363C54" w:rsidRDefault="00D25CE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профессионального и эффективного применения на практике приобретенных в процессе обучения знаний и умений.</w:t>
            </w:r>
          </w:p>
        </w:tc>
      </w:tr>
    </w:tbl>
    <w:p w:rsidR="00D25CE1" w:rsidRPr="004216D5" w:rsidRDefault="00D25CE1" w:rsidP="00D2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E1" w:rsidRDefault="00D25CE1" w:rsidP="00D25CE1"/>
    <w:p w:rsidR="00D25CE1" w:rsidRDefault="00D25CE1" w:rsidP="00D25CE1"/>
    <w:p w:rsidR="00D55829" w:rsidRDefault="002F1A6E"/>
    <w:sectPr w:rsidR="00D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1"/>
    <w:rsid w:val="002F1A6E"/>
    <w:rsid w:val="007C46FC"/>
    <w:rsid w:val="00D25CE1"/>
    <w:rsid w:val="00D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A873-C123-4BDF-B903-83D98BCE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ОконешниковаСН</dc:creator>
  <cp:keywords/>
  <dc:description/>
  <cp:lastModifiedBy>Пермякова Д Д</cp:lastModifiedBy>
  <cp:revision>2</cp:revision>
  <dcterms:created xsi:type="dcterms:W3CDTF">2022-03-22T01:37:00Z</dcterms:created>
  <dcterms:modified xsi:type="dcterms:W3CDTF">2022-03-22T01:37:00Z</dcterms:modified>
</cp:coreProperties>
</file>