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95" w:rsidRPr="0098528C" w:rsidRDefault="000B2095" w:rsidP="000B2095">
      <w:pPr>
        <w:jc w:val="center"/>
        <w:rPr>
          <w:rFonts w:ascii="Times New Roman" w:hAnsi="Times New Roman" w:cs="Times New Roman"/>
          <w:sz w:val="20"/>
          <w:szCs w:val="20"/>
        </w:rPr>
      </w:pPr>
      <w:r w:rsidRPr="0098528C">
        <w:rPr>
          <w:rFonts w:ascii="Times New Roman" w:hAnsi="Times New Roman" w:cs="Times New Roman"/>
          <w:sz w:val="20"/>
          <w:szCs w:val="20"/>
        </w:rPr>
        <w:t>ГБПОУ ДПО РС(Я) «Институт развития профессионального образования»</w:t>
      </w:r>
    </w:p>
    <w:p w:rsidR="000B2095" w:rsidRDefault="000B2095" w:rsidP="000B2095"/>
    <w:p w:rsidR="000B2095" w:rsidRPr="00A9655B" w:rsidRDefault="00EE1CD1" w:rsidP="000B2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55B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ДЛЯ МОЛОДЫХ </w:t>
      </w:r>
      <w:r>
        <w:rPr>
          <w:rFonts w:ascii="Times New Roman" w:hAnsi="Times New Roman" w:cs="Times New Roman"/>
          <w:b/>
          <w:sz w:val="32"/>
          <w:szCs w:val="32"/>
        </w:rPr>
        <w:t>МАСТЕРОВ ПРОИЗВОДСТВЕННОГО ОБУЧЕНИЯ</w:t>
      </w:r>
    </w:p>
    <w:p w:rsidR="000B2095" w:rsidRDefault="000B2095" w:rsidP="00DD7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1ED" w:rsidRPr="00DD7090" w:rsidRDefault="00EE1CD1" w:rsidP="00DD7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D7090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уроков </w:t>
      </w:r>
      <w:r w:rsidRPr="00DD7090">
        <w:rPr>
          <w:rFonts w:ascii="Times New Roman" w:hAnsi="Times New Roman" w:cs="Times New Roman"/>
          <w:b/>
          <w:bCs/>
          <w:sz w:val="28"/>
          <w:szCs w:val="28"/>
        </w:rPr>
        <w:br/>
        <w:t>производственного (практического) обучения</w:t>
      </w:r>
    </w:p>
    <w:p w:rsidR="00DD7090" w:rsidRPr="00DD7090" w:rsidRDefault="00DD7090" w:rsidP="00DD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90">
        <w:rPr>
          <w:rFonts w:ascii="Times New Roman" w:hAnsi="Times New Roman" w:cs="Times New Roman"/>
          <w:b/>
          <w:bCs/>
          <w:sz w:val="24"/>
          <w:szCs w:val="24"/>
        </w:rPr>
        <w:t>Качественную подготовку квалифицированных</w:t>
      </w:r>
      <w:r w:rsidR="00EE1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7090">
        <w:rPr>
          <w:rFonts w:ascii="Times New Roman" w:hAnsi="Times New Roman" w:cs="Times New Roman"/>
          <w:b/>
          <w:bCs/>
          <w:sz w:val="24"/>
          <w:szCs w:val="24"/>
        </w:rPr>
        <w:t>рабочих возможно вести только при:</w:t>
      </w:r>
    </w:p>
    <w:p w:rsidR="006A20EE" w:rsidRPr="00DD7090" w:rsidRDefault="00177450" w:rsidP="00DD709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7090">
        <w:rPr>
          <w:rFonts w:ascii="Times New Roman" w:hAnsi="Times New Roman" w:cs="Times New Roman"/>
          <w:sz w:val="24"/>
          <w:szCs w:val="24"/>
        </w:rPr>
        <w:t>хорошо организованной материально-технической базе</w:t>
      </w:r>
      <w:r w:rsidRPr="00DD7090">
        <w:rPr>
          <w:rFonts w:ascii="Times New Roman" w:hAnsi="Times New Roman" w:cs="Times New Roman"/>
          <w:sz w:val="24"/>
          <w:szCs w:val="24"/>
        </w:rPr>
        <w:br/>
        <w:t>теоретического и производственного (практического) обучения;</w:t>
      </w:r>
    </w:p>
    <w:p w:rsidR="006A20EE" w:rsidRPr="00DD7090" w:rsidRDefault="00177450" w:rsidP="00DD709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090">
        <w:rPr>
          <w:rFonts w:ascii="Times New Roman" w:hAnsi="Times New Roman" w:cs="Times New Roman"/>
          <w:sz w:val="24"/>
          <w:szCs w:val="24"/>
        </w:rPr>
        <w:t xml:space="preserve">при сочетании обучения в учебных мастерских, лабораториях  с обучением в условиях производства; </w:t>
      </w:r>
    </w:p>
    <w:p w:rsidR="006A20EE" w:rsidRPr="00EE1CD1" w:rsidRDefault="00177450" w:rsidP="00EE1CD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1CD1">
        <w:rPr>
          <w:rFonts w:ascii="Times New Roman" w:hAnsi="Times New Roman" w:cs="Times New Roman"/>
          <w:sz w:val="24"/>
          <w:szCs w:val="24"/>
        </w:rPr>
        <w:t xml:space="preserve">комплексно-методическом обеспечении, включающей учебно-методические средства обучения и учебно-методическую документацию.   </w:t>
      </w:r>
    </w:p>
    <w:p w:rsidR="007F41ED" w:rsidRPr="00EE1CD1" w:rsidRDefault="007F41ED" w:rsidP="00EE1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CD1" w:rsidRPr="00EE1CD1" w:rsidRDefault="00EE1CD1" w:rsidP="00DE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CD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качественного проведения уроков мастер производственного обучения необходим много  подготовиться. Для этого, требуется разработка необходимой учебно-планирующей и рабочей документации в соответствии с утвержденными учебными программами и требованиям государственных образовательных программ. </w:t>
      </w:r>
    </w:p>
    <w:p w:rsidR="00EE1CD1" w:rsidRPr="00EE1CD1" w:rsidRDefault="00EE1CD1" w:rsidP="00EE1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090" w:rsidRPr="00DD7090" w:rsidRDefault="00DD7090" w:rsidP="00DD7090">
      <w:pPr>
        <w:jc w:val="center"/>
        <w:rPr>
          <w:rFonts w:ascii="Times New Roman" w:hAnsi="Times New Roman" w:cs="Times New Roman"/>
        </w:rPr>
      </w:pPr>
      <w:r w:rsidRPr="00DD7090">
        <w:rPr>
          <w:rFonts w:ascii="Times New Roman" w:hAnsi="Times New Roman" w:cs="Times New Roman"/>
          <w:b/>
          <w:bCs/>
        </w:rPr>
        <w:t>ДОКУМЕНТЫ МАСТЕРА (ПРЕПОДАВАТЕЛЯ)</w:t>
      </w:r>
      <w:r w:rsidRPr="00DD7090">
        <w:rPr>
          <w:rFonts w:ascii="Times New Roman" w:hAnsi="Times New Roman" w:cs="Times New Roman"/>
          <w:b/>
          <w:bCs/>
        </w:rPr>
        <w:br/>
        <w:t>ПРОИЗВОДСТВЕННОГО (ПРАКТИЧЕСКОГО) ОБУЧЕНИЯ</w:t>
      </w:r>
    </w:p>
    <w:p w:rsidR="00DD7090" w:rsidRDefault="00DD7090" w:rsidP="00DE0DD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D7090">
        <w:rPr>
          <w:rFonts w:ascii="Times New Roman" w:hAnsi="Times New Roman" w:cs="Times New Roman"/>
          <w:b/>
          <w:bCs/>
          <w:sz w:val="24"/>
          <w:szCs w:val="24"/>
        </w:rPr>
        <w:t>Мастер производственного обучения (преподаватель), реализующий практическое обучение должен иметь следующие планирующие документы:</w:t>
      </w:r>
    </w:p>
    <w:p w:rsidR="006A20EE" w:rsidRPr="00DD7090" w:rsidRDefault="00DD7090" w:rsidP="00DD7090">
      <w:pPr>
        <w:numPr>
          <w:ilvl w:val="0"/>
          <w:numId w:val="2"/>
        </w:numPr>
        <w:tabs>
          <w:tab w:val="clear" w:pos="302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177450" w:rsidRPr="00DD7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Учебный план – </w:t>
      </w:r>
      <w:r w:rsidR="00177450" w:rsidRPr="00DD7090">
        <w:rPr>
          <w:rFonts w:ascii="Times New Roman" w:hAnsi="Times New Roman" w:cs="Times New Roman"/>
          <w:sz w:val="24"/>
          <w:szCs w:val="24"/>
        </w:rPr>
        <w:t>это нормативный документ, отражающий основные  требованию к содержанию образования по конкретной профессии и специализации. В учебном плане определен перечень, объем, последовательность и сроки изучения предметов, виды и</w:t>
      </w:r>
      <w:r w:rsidR="00177450" w:rsidRPr="00DD7090">
        <w:rPr>
          <w:rFonts w:ascii="Times New Roman" w:hAnsi="Times New Roman" w:cs="Times New Roman"/>
          <w:sz w:val="24"/>
          <w:szCs w:val="24"/>
        </w:rPr>
        <w:br/>
        <w:t xml:space="preserve">продолжительность производственного обучения, основные формы организации учебного процесса и контроля знаний, умений и навыков учащихся, поэтапную и итоговую аттестацию в различные периоды обучения. </w:t>
      </w:r>
    </w:p>
    <w:p w:rsidR="006A20EE" w:rsidRPr="00DD7090" w:rsidRDefault="00DD7090" w:rsidP="00DD7090">
      <w:pPr>
        <w:numPr>
          <w:ilvl w:val="0"/>
          <w:numId w:val="2"/>
        </w:numPr>
        <w:tabs>
          <w:tab w:val="clear" w:pos="302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450" w:rsidRPr="00DD7090">
        <w:rPr>
          <w:rFonts w:ascii="Times New Roman" w:hAnsi="Times New Roman" w:cs="Times New Roman"/>
          <w:b/>
          <w:bCs/>
          <w:sz w:val="24"/>
          <w:szCs w:val="24"/>
        </w:rPr>
        <w:t xml:space="preserve"> График учебного процесса </w:t>
      </w:r>
      <w:r w:rsidR="00177450" w:rsidRPr="00DD7090">
        <w:rPr>
          <w:rFonts w:ascii="Times New Roman" w:hAnsi="Times New Roman" w:cs="Times New Roman"/>
          <w:sz w:val="24"/>
          <w:szCs w:val="24"/>
        </w:rPr>
        <w:t xml:space="preserve">составляется на учебную групп  в соответствии с графиком  учебного процесса  с учетом требований производственного процесса работодателей  (предприятия) и утверждается  директором профессиональной образовательной организации. </w:t>
      </w:r>
    </w:p>
    <w:p w:rsidR="007F41ED" w:rsidRDefault="00DD7090" w:rsidP="00DD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090">
        <w:rPr>
          <w:rFonts w:ascii="Times New Roman" w:hAnsi="Times New Roman" w:cs="Times New Roman"/>
          <w:sz w:val="24"/>
          <w:szCs w:val="24"/>
        </w:rPr>
        <w:t xml:space="preserve"> </w:t>
      </w:r>
      <w:r w:rsidRPr="00DD7090">
        <w:rPr>
          <w:rFonts w:ascii="Times New Roman" w:hAnsi="Times New Roman" w:cs="Times New Roman"/>
          <w:sz w:val="24"/>
          <w:szCs w:val="24"/>
        </w:rPr>
        <w:tab/>
        <w:t>График в течение учебного года может меняться в случае изменений графика производственного процесса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090" w:rsidRPr="00DD7090" w:rsidRDefault="00DD7090" w:rsidP="00DD7090">
      <w:pPr>
        <w:pStyle w:val="a7"/>
        <w:numPr>
          <w:ilvl w:val="0"/>
          <w:numId w:val="2"/>
        </w:numPr>
        <w:tabs>
          <w:tab w:val="clear" w:pos="302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090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</w:t>
      </w:r>
      <w:r w:rsidRPr="00DD7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DD7090">
        <w:rPr>
          <w:rFonts w:ascii="Times New Roman" w:hAnsi="Times New Roman" w:cs="Times New Roman"/>
          <w:sz w:val="24"/>
          <w:szCs w:val="24"/>
        </w:rPr>
        <w:t>это документ, который разделяет обучение на</w:t>
      </w:r>
      <w:r w:rsidRPr="00DD7090">
        <w:rPr>
          <w:rFonts w:ascii="Times New Roman" w:hAnsi="Times New Roman" w:cs="Times New Roman"/>
          <w:sz w:val="24"/>
          <w:szCs w:val="24"/>
        </w:rPr>
        <w:br/>
        <w:t>отдельные темы, расположенные в порядке, определяемом сложностью</w:t>
      </w:r>
      <w:r w:rsidRPr="00DD7090">
        <w:rPr>
          <w:rFonts w:ascii="Times New Roman" w:hAnsi="Times New Roman" w:cs="Times New Roman"/>
          <w:sz w:val="24"/>
          <w:szCs w:val="24"/>
        </w:rPr>
        <w:br/>
        <w:t>учебного материала. В тематическом плане указано количество времени в часах, выделенное на изучение каждой темы.</w:t>
      </w:r>
    </w:p>
    <w:p w:rsidR="00DD7090" w:rsidRDefault="00DD7090" w:rsidP="00DD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09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E973B" wp14:editId="3CDF0020">
                <wp:simplePos x="0" y="0"/>
                <wp:positionH relativeFrom="margin">
                  <wp:posOffset>2078990</wp:posOffset>
                </wp:positionH>
                <wp:positionV relativeFrom="paragraph">
                  <wp:posOffset>45720</wp:posOffset>
                </wp:positionV>
                <wp:extent cx="4061460" cy="1264920"/>
                <wp:effectExtent l="57150" t="38100" r="53340" b="6858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1460" cy="1264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090" w:rsidRPr="00DD7090" w:rsidRDefault="00DD7090" w:rsidP="00DD7090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D709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2.1. </w:t>
                            </w:r>
                            <w:r w:rsidRPr="00DD709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Типовой тематический план </w:t>
                            </w:r>
                            <w:r w:rsidRPr="00DD709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– в котором учитывается типовая последовательность учебных тем и ориентировочное количество часов для изучения каждой темы.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E973B" id="Прямоугольник 6" o:spid="_x0000_s1026" style="position:absolute;left:0;text-align:left;margin-left:163.7pt;margin-top:3.6pt;width:319.8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" fillcolor="#bdd6ee [1300]" stroked="f">
                <v:shadow on="t" color="black" opacity="41287f" offset="0,1.5pt"/>
                <v:textbox>
                  <w:txbxContent>
                    <w:p w:rsidR="00DD7090" w:rsidRPr="00DD7090" w:rsidRDefault="00DD7090" w:rsidP="00DD7090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DD709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2.1. </w:t>
                      </w:r>
                      <w:r w:rsidRPr="00DD7090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Типовой тематический план </w:t>
                      </w:r>
                      <w:r w:rsidRPr="00DD709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– в котором учитывается типовая последовательность учебных тем и ориентировочное количество часов для изучения каждой темы.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709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8266C" wp14:editId="0D6A3A08">
                <wp:simplePos x="0" y="0"/>
                <wp:positionH relativeFrom="column">
                  <wp:posOffset>-100330</wp:posOffset>
                </wp:positionH>
                <wp:positionV relativeFrom="paragraph">
                  <wp:posOffset>45720</wp:posOffset>
                </wp:positionV>
                <wp:extent cx="1981200" cy="2080260"/>
                <wp:effectExtent l="57150" t="38100" r="0" b="72390"/>
                <wp:wrapNone/>
                <wp:docPr id="5" name="Выноска со стрелкой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80260"/>
                        </a:xfrm>
                        <a:prstGeom prst="right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090" w:rsidRPr="00DD7090" w:rsidRDefault="00DD7090" w:rsidP="00DD709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709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 работе мастера производственного обучения используется два вида</w:t>
                            </w:r>
                            <w:r w:rsidRPr="00DD709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тематических планов: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8266C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4" o:spid="_x0000_s1027" type="#_x0000_t78" style="position:absolute;left:0;text-align:left;margin-left:-7.9pt;margin-top:3.6pt;width:156pt;height:1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" adj="14035,5657,16200,8229" fillcolor="#bdd6ee [1300]" stroked="f">
                <v:shadow on="t" color="black" opacity="41287f" offset="0,1.5pt"/>
                <v:textbox>
                  <w:txbxContent>
                    <w:p w:rsidR="00DD7090" w:rsidRPr="00DD7090" w:rsidRDefault="00DD7090" w:rsidP="00DD709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D709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В работе мастера производственного обучения используется два вида</w:t>
                      </w:r>
                      <w:r w:rsidRPr="00DD709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 xml:space="preserve">тематических планов: </w:t>
                      </w:r>
                    </w:p>
                  </w:txbxContent>
                </v:textbox>
              </v:shape>
            </w:pict>
          </mc:Fallback>
        </mc:AlternateContent>
      </w:r>
    </w:p>
    <w:p w:rsidR="00DD7090" w:rsidRDefault="00DD7090" w:rsidP="00DD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90" w:rsidRDefault="00DD7090" w:rsidP="00DD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90" w:rsidRDefault="00DD7090" w:rsidP="00DD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90" w:rsidRDefault="00DD7090" w:rsidP="00DD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90" w:rsidRDefault="00DD7090" w:rsidP="00DD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90" w:rsidRDefault="00DD7090" w:rsidP="00DD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90" w:rsidRDefault="00DD7090" w:rsidP="00DD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90" w:rsidRDefault="00DD7090" w:rsidP="00DD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09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E89DA" wp14:editId="05BEC3F0">
                <wp:simplePos x="0" y="0"/>
                <wp:positionH relativeFrom="margin">
                  <wp:posOffset>2093595</wp:posOffset>
                </wp:positionH>
                <wp:positionV relativeFrom="paragraph">
                  <wp:posOffset>60325</wp:posOffset>
                </wp:positionV>
                <wp:extent cx="4091940" cy="1684020"/>
                <wp:effectExtent l="57150" t="38100" r="60960" b="6858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1684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090" w:rsidRPr="00DD7090" w:rsidRDefault="00DD7090" w:rsidP="00DD7090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D709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2.2. </w:t>
                            </w:r>
                            <w:r w:rsidRPr="00DD709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Рабочий (фактический) тематический план </w:t>
                            </w:r>
                            <w:r w:rsidRPr="00DD7090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DD709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отличается от типового тем, что в нем учитывается профессия по которой ведется подготовка в учебном заведении, материально-техническое и дидактическое оснащение, индивидуальные условия, в которых работает мастер или преподаватель, а также от опыта работы и квалификации педагога. </w:t>
                            </w:r>
                          </w:p>
                          <w:p w:rsidR="00DD7090" w:rsidRPr="00DD7090" w:rsidRDefault="00DD7090" w:rsidP="00DD7090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E89DA" id="Прямоугольник 7" o:spid="_x0000_s1028" style="position:absolute;left:0;text-align:left;margin-left:164.85pt;margin-top:4.75pt;width:322.2pt;height:13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" fillcolor="#bdd6ee [1300]" stroked="f">
                <v:shadow on="t" color="black" opacity="41287f" offset="0,1.5pt"/>
                <v:textbox>
                  <w:txbxContent>
                    <w:p w:rsidR="00DD7090" w:rsidRPr="00DD7090" w:rsidRDefault="00DD7090" w:rsidP="00DD7090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DD709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2.2. </w:t>
                      </w:r>
                      <w:r w:rsidRPr="00DD7090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Рабочий (фактический) тематический план </w:t>
                      </w:r>
                      <w:r w:rsidRPr="00DD7090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– </w:t>
                      </w:r>
                      <w:r w:rsidRPr="00DD709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отличается от типового тем, что в нем учитывается профессия по которой ведется подготовка в учебном заведении, материально-техническое и дидактическое оснащение, индивидуальные условия, в которых работает мастер или преподаватель, а также от опыта работы и квалификации педагога. </w:t>
                      </w:r>
                    </w:p>
                    <w:p w:rsidR="00DD7090" w:rsidRPr="00DD7090" w:rsidRDefault="00DD7090" w:rsidP="00DD7090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7090" w:rsidRDefault="00DD7090" w:rsidP="00DD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90" w:rsidRDefault="00DD7090" w:rsidP="00DD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90" w:rsidRDefault="00DD7090" w:rsidP="00DD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C6" w:rsidRPr="001448C6" w:rsidRDefault="001448C6" w:rsidP="00111F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3.1. Типовой тематический план  </w:t>
      </w:r>
    </w:p>
    <w:p w:rsidR="001448C6" w:rsidRPr="001448C6" w:rsidRDefault="001448C6" w:rsidP="001448C6">
      <w:pPr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448C6">
        <w:rPr>
          <w:rFonts w:ascii="Times New Roman" w:hAnsi="Times New Roman" w:cs="Times New Roman"/>
          <w:sz w:val="24"/>
          <w:szCs w:val="24"/>
        </w:rPr>
        <w:t xml:space="preserve">       Составляется на весь период обучения с охватом всех курсов обучения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80"/>
        <w:gridCol w:w="3720"/>
        <w:gridCol w:w="3217"/>
        <w:gridCol w:w="1571"/>
      </w:tblGrid>
      <w:tr w:rsidR="001448C6" w:rsidRPr="001448C6" w:rsidTr="00370A75">
        <w:trPr>
          <w:trHeight w:val="136"/>
        </w:trPr>
        <w:tc>
          <w:tcPr>
            <w:tcW w:w="1280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3720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3217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1571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448C6" w:rsidRPr="001448C6" w:rsidTr="00370A75">
        <w:trPr>
          <w:trHeight w:val="481"/>
        </w:trPr>
        <w:tc>
          <w:tcPr>
            <w:tcW w:w="128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C6">
              <w:rPr>
                <w:rFonts w:ascii="Times New Roman" w:hAnsi="Times New Roman" w:cs="Times New Roman"/>
                <w:sz w:val="24"/>
                <w:szCs w:val="24"/>
              </w:rPr>
              <w:t>1.  Производственное обучение (Учебная практика)</w:t>
            </w:r>
          </w:p>
        </w:tc>
        <w:tc>
          <w:tcPr>
            <w:tcW w:w="321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C6" w:rsidRPr="001448C6" w:rsidTr="00370A75">
        <w:trPr>
          <w:trHeight w:val="203"/>
        </w:trPr>
        <w:tc>
          <w:tcPr>
            <w:tcW w:w="128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C6" w:rsidRPr="001448C6" w:rsidTr="00370A75">
        <w:trPr>
          <w:trHeight w:val="421"/>
        </w:trPr>
        <w:tc>
          <w:tcPr>
            <w:tcW w:w="128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C6">
              <w:rPr>
                <w:rFonts w:ascii="Times New Roman" w:hAnsi="Times New Roman" w:cs="Times New Roman"/>
                <w:sz w:val="24"/>
                <w:szCs w:val="24"/>
              </w:rPr>
              <w:t xml:space="preserve">2. Производственная практика </w:t>
            </w:r>
          </w:p>
        </w:tc>
        <w:tc>
          <w:tcPr>
            <w:tcW w:w="321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C6" w:rsidRPr="001448C6" w:rsidTr="00370A75">
        <w:trPr>
          <w:trHeight w:val="231"/>
        </w:trPr>
        <w:tc>
          <w:tcPr>
            <w:tcW w:w="128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C6" w:rsidRPr="001448C6" w:rsidTr="00370A75">
        <w:trPr>
          <w:trHeight w:val="408"/>
        </w:trPr>
        <w:tc>
          <w:tcPr>
            <w:tcW w:w="128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C6">
              <w:rPr>
                <w:rFonts w:ascii="Times New Roman" w:hAnsi="Times New Roman" w:cs="Times New Roman"/>
                <w:sz w:val="24"/>
                <w:szCs w:val="24"/>
              </w:rPr>
              <w:t>3. Преддипломная практика</w:t>
            </w:r>
          </w:p>
        </w:tc>
        <w:tc>
          <w:tcPr>
            <w:tcW w:w="321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90" w:rsidRDefault="00DD7090" w:rsidP="00DD7090">
      <w:pPr>
        <w:rPr>
          <w:rFonts w:ascii="Times New Roman" w:hAnsi="Times New Roman" w:cs="Times New Roman"/>
          <w:sz w:val="24"/>
          <w:szCs w:val="24"/>
        </w:rPr>
      </w:pPr>
    </w:p>
    <w:p w:rsidR="001448C6" w:rsidRDefault="001448C6" w:rsidP="00111F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b/>
          <w:bCs/>
          <w:sz w:val="24"/>
          <w:szCs w:val="24"/>
        </w:rPr>
        <w:t>3.2. Рабочий (перспективно) тематический план  (Календарно-тематический план) производственного (практического) обучения</w:t>
      </w:r>
      <w:r w:rsidRPr="001448C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48C6">
        <w:rPr>
          <w:rFonts w:ascii="Times New Roman" w:hAnsi="Times New Roman" w:cs="Times New Roman"/>
          <w:sz w:val="24"/>
          <w:szCs w:val="24"/>
        </w:rPr>
        <w:t>Составляется на весь период обучения с охватом всех курсов обучения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4"/>
        <w:gridCol w:w="1343"/>
        <w:gridCol w:w="709"/>
        <w:gridCol w:w="1350"/>
        <w:gridCol w:w="1418"/>
        <w:gridCol w:w="1417"/>
        <w:gridCol w:w="992"/>
        <w:gridCol w:w="1134"/>
        <w:gridCol w:w="993"/>
      </w:tblGrid>
      <w:tr w:rsidR="000B2095" w:rsidRPr="00370A75" w:rsidTr="00370A75">
        <w:trPr>
          <w:trHeight w:val="1487"/>
        </w:trPr>
        <w:tc>
          <w:tcPr>
            <w:tcW w:w="704" w:type="dxa"/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370A75">
            <w:pPr>
              <w:ind w:left="-7" w:right="-212"/>
              <w:rPr>
                <w:rFonts w:ascii="Times New Roman" w:hAnsi="Times New Roman" w:cs="Times New Roman"/>
                <w:sz w:val="18"/>
                <w:szCs w:val="18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урока</w:t>
            </w:r>
          </w:p>
        </w:tc>
        <w:tc>
          <w:tcPr>
            <w:tcW w:w="1343" w:type="dxa"/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14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709" w:type="dxa"/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370A75">
            <w:pPr>
              <w:ind w:left="-144" w:right="-286"/>
              <w:rPr>
                <w:rFonts w:ascii="Times New Roman" w:hAnsi="Times New Roman" w:cs="Times New Roman"/>
                <w:sz w:val="18"/>
                <w:szCs w:val="18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448C6" w:rsidRPr="00370A75" w:rsidRDefault="001448C6" w:rsidP="00370A75">
            <w:pPr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1350" w:type="dxa"/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14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Метод. характеристика</w:t>
            </w:r>
          </w:p>
        </w:tc>
        <w:tc>
          <w:tcPr>
            <w:tcW w:w="1418" w:type="dxa"/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14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Учебно-воспитательные  цели урока</w:t>
            </w:r>
          </w:p>
        </w:tc>
        <w:tc>
          <w:tcPr>
            <w:tcW w:w="1417" w:type="dxa"/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14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учебных и уч.-производственных работ (Задание на день)</w:t>
            </w:r>
          </w:p>
        </w:tc>
        <w:tc>
          <w:tcPr>
            <w:tcW w:w="992" w:type="dxa"/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14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Оснащенность урока</w:t>
            </w:r>
          </w:p>
        </w:tc>
        <w:tc>
          <w:tcPr>
            <w:tcW w:w="1134" w:type="dxa"/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14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Межпредметные связи</w:t>
            </w:r>
          </w:p>
        </w:tc>
        <w:tc>
          <w:tcPr>
            <w:tcW w:w="993" w:type="dxa"/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14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Домашнее задание</w:t>
            </w:r>
          </w:p>
        </w:tc>
      </w:tr>
      <w:tr w:rsidR="000B2095" w:rsidRPr="00370A75" w:rsidTr="00370A75">
        <w:trPr>
          <w:trHeight w:val="3159"/>
        </w:trPr>
        <w:tc>
          <w:tcPr>
            <w:tcW w:w="70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14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14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Составляется в соответствии  с  тематическим планом</w:t>
            </w:r>
          </w:p>
        </w:tc>
        <w:tc>
          <w:tcPr>
            <w:tcW w:w="709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14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14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41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14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Образовательная:</w:t>
            </w:r>
          </w:p>
          <w:p w:rsidR="001448C6" w:rsidRPr="00370A75" w:rsidRDefault="001448C6" w:rsidP="0014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Развивающая:</w:t>
            </w:r>
          </w:p>
          <w:p w:rsidR="001448C6" w:rsidRPr="00370A75" w:rsidRDefault="001448C6" w:rsidP="0014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Воспитательная: </w:t>
            </w:r>
          </w:p>
        </w:tc>
        <w:tc>
          <w:tcPr>
            <w:tcW w:w="141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14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Из перечня учебно-производственной работы</w:t>
            </w:r>
          </w:p>
        </w:tc>
        <w:tc>
          <w:tcPr>
            <w:tcW w:w="99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14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Используемые на уроке наглядное пособие, оборудования, инструменты, ТСО</w:t>
            </w:r>
          </w:p>
        </w:tc>
        <w:tc>
          <w:tcPr>
            <w:tcW w:w="113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14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 xml:space="preserve">Связь с соответствующими теоретическими дисциплинами </w:t>
            </w:r>
          </w:p>
        </w:tc>
        <w:tc>
          <w:tcPr>
            <w:tcW w:w="99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370A75" w:rsidRDefault="001448C6" w:rsidP="0014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095" w:rsidRPr="001448C6" w:rsidTr="00370A75">
        <w:trPr>
          <w:trHeight w:val="584"/>
        </w:trPr>
        <w:tc>
          <w:tcPr>
            <w:tcW w:w="70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8C6" w:rsidRPr="001448C6" w:rsidRDefault="001448C6" w:rsidP="001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8C6" w:rsidRDefault="000B2095" w:rsidP="00DD7090">
      <w:pPr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b/>
          <w:bCs/>
          <w:sz w:val="24"/>
          <w:szCs w:val="24"/>
        </w:rPr>
        <w:t>4. Тематический план производственной (учебной) практики</w:t>
      </w:r>
      <w:r w:rsidRPr="001448C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48C6">
        <w:rPr>
          <w:rFonts w:ascii="Times New Roman" w:hAnsi="Times New Roman" w:cs="Times New Roman"/>
          <w:sz w:val="24"/>
          <w:szCs w:val="24"/>
        </w:rPr>
        <w:t>Составляется на весь период обучения с охватом всех курсов обучения.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0"/>
        <w:gridCol w:w="3176"/>
        <w:gridCol w:w="3739"/>
        <w:gridCol w:w="1701"/>
      </w:tblGrid>
      <w:tr w:rsidR="000B2095" w:rsidRPr="000B2095" w:rsidTr="00370A75">
        <w:trPr>
          <w:trHeight w:val="584"/>
        </w:trPr>
        <w:tc>
          <w:tcPr>
            <w:tcW w:w="1160" w:type="dxa"/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11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3176" w:type="dxa"/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11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39" w:type="dxa"/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11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0B2095" w:rsidRPr="000B2095" w:rsidRDefault="000B2095" w:rsidP="0011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производственных работ</w:t>
            </w:r>
          </w:p>
        </w:tc>
        <w:tc>
          <w:tcPr>
            <w:tcW w:w="1701" w:type="dxa"/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11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  <w:p w:rsidR="000B2095" w:rsidRPr="000B2095" w:rsidRDefault="000B2095" w:rsidP="0011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B2095" w:rsidRPr="000B2095" w:rsidTr="00370A75">
        <w:trPr>
          <w:trHeight w:val="388"/>
        </w:trPr>
        <w:tc>
          <w:tcPr>
            <w:tcW w:w="116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95" w:rsidRPr="000B2095" w:rsidTr="00370A75">
        <w:trPr>
          <w:trHeight w:val="409"/>
        </w:trPr>
        <w:tc>
          <w:tcPr>
            <w:tcW w:w="116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A75" w:rsidRDefault="00370A75" w:rsidP="00DD7090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448C6" w:rsidRDefault="000B2095" w:rsidP="00DD7090">
      <w:pPr>
        <w:rPr>
          <w:rFonts w:ascii="Times New Roman" w:hAnsi="Times New Roman" w:cs="Times New Roman"/>
          <w:sz w:val="24"/>
          <w:szCs w:val="24"/>
        </w:rPr>
      </w:pPr>
      <w:r w:rsidRPr="00370A7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Перечень  учебно-производственных работ</w:t>
      </w:r>
    </w:p>
    <w:p w:rsidR="006A20EE" w:rsidRPr="000B2095" w:rsidRDefault="00177450" w:rsidP="00111F7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Перечень учебно-производственных работ по профессии – это документ, который устанавливает конкретные работы, предназначенный для выполнения учащимися данной конкретной работы, предназначенные для выполнения учащимися данной профессии в процессе обучения, а мастерских и научных участках.</w:t>
      </w:r>
    </w:p>
    <w:p w:rsidR="006A20EE" w:rsidRPr="000B2095" w:rsidRDefault="00177450" w:rsidP="000B209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При подборе учебно-производственных работ необходимо учитывать следующее: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-   требования учебной программы;</w:t>
      </w:r>
    </w:p>
    <w:p w:rsidR="006A20EE" w:rsidRPr="000B2095" w:rsidRDefault="00177450" w:rsidP="000B209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работы (изделия)  должны иметь производственную ценность;</w:t>
      </w:r>
    </w:p>
    <w:p w:rsidR="006A20EE" w:rsidRPr="000B2095" w:rsidRDefault="00177450" w:rsidP="000B209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учебно-производственные работы должны быть посильными для выполнения их учащимися по степени сложности, точности, физическим усилиям и объему необходимых профессиональных знаний;</w:t>
      </w:r>
    </w:p>
    <w:p w:rsidR="006A20EE" w:rsidRPr="000B2095" w:rsidRDefault="00177450" w:rsidP="000B209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учебно-производственные работы должны подбираться с учетом постепенного их усложнения как в пределах одной темы, так и при переходе от одной темы к другой;</w:t>
      </w:r>
    </w:p>
    <w:p w:rsidR="006A20EE" w:rsidRPr="000B2095" w:rsidRDefault="00177450" w:rsidP="000B209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 учитывать материально-техническую базу мастерских, заказы предприятий, хозяйственной части школы, учебных кабинетов, лабораторий, мастерских, населения.</w:t>
      </w:r>
    </w:p>
    <w:p w:rsidR="001448C6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Перечень учебно-производственных работ составляется мастером производственного (преподавателем) обучения под руководством старшего мастера (зам.по УПР).</w:t>
      </w:r>
    </w:p>
    <w:p w:rsidR="001448C6" w:rsidRDefault="000B2095" w:rsidP="00DD7090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Примерная форма Перечня  учебно-производственных работ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454"/>
        <w:gridCol w:w="777"/>
        <w:gridCol w:w="992"/>
        <w:gridCol w:w="1276"/>
        <w:gridCol w:w="1701"/>
        <w:gridCol w:w="1134"/>
        <w:gridCol w:w="1165"/>
      </w:tblGrid>
      <w:tr w:rsidR="000B2095" w:rsidRPr="00370A75" w:rsidTr="00370A75">
        <w:trPr>
          <w:trHeight w:val="1017"/>
        </w:trPr>
        <w:tc>
          <w:tcPr>
            <w:tcW w:w="10086" w:type="dxa"/>
            <w:gridSpan w:val="8"/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_________________________________________________________________________</w:t>
            </w:r>
          </w:p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компетенции:_____________________________________________________</w:t>
            </w:r>
          </w:p>
        </w:tc>
      </w:tr>
      <w:tr w:rsidR="000B2095" w:rsidRPr="00370A75" w:rsidTr="00370A75">
        <w:trPr>
          <w:trHeight w:val="465"/>
        </w:trPr>
        <w:tc>
          <w:tcPr>
            <w:tcW w:w="587" w:type="dxa"/>
            <w:vMerge w:val="restart"/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тем</w:t>
            </w:r>
          </w:p>
        </w:tc>
        <w:tc>
          <w:tcPr>
            <w:tcW w:w="2454" w:type="dxa"/>
            <w:vMerge w:val="restart"/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Наименование тем программы</w:t>
            </w:r>
          </w:p>
        </w:tc>
        <w:tc>
          <w:tcPr>
            <w:tcW w:w="3045" w:type="dxa"/>
            <w:gridSpan w:val="3"/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701" w:type="dxa"/>
            <w:vMerge w:val="restart"/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1134" w:type="dxa"/>
            <w:vMerge w:val="restart"/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Норма ученического  времени</w:t>
            </w:r>
          </w:p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(в час)</w:t>
            </w:r>
          </w:p>
        </w:tc>
        <w:tc>
          <w:tcPr>
            <w:tcW w:w="1165" w:type="dxa"/>
            <w:vMerge w:val="restart"/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Сложность работы</w:t>
            </w:r>
          </w:p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(Разряд)</w:t>
            </w:r>
          </w:p>
        </w:tc>
      </w:tr>
      <w:tr w:rsidR="000B2095" w:rsidRPr="00370A75" w:rsidTr="00370A75">
        <w:trPr>
          <w:trHeight w:val="1393"/>
        </w:trPr>
        <w:tc>
          <w:tcPr>
            <w:tcW w:w="587" w:type="dxa"/>
            <w:vMerge/>
            <w:vAlign w:val="center"/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vMerge/>
            <w:vAlign w:val="center"/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инструктаж</w:t>
            </w:r>
          </w:p>
        </w:tc>
        <w:tc>
          <w:tcPr>
            <w:tcW w:w="1276" w:type="dxa"/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производственную деятельность.</w:t>
            </w:r>
          </w:p>
        </w:tc>
        <w:tc>
          <w:tcPr>
            <w:tcW w:w="1701" w:type="dxa"/>
            <w:vMerge/>
            <w:vAlign w:val="center"/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095" w:rsidRPr="00370A75" w:rsidTr="00370A75">
        <w:trPr>
          <w:trHeight w:val="839"/>
        </w:trPr>
        <w:tc>
          <w:tcPr>
            <w:tcW w:w="587" w:type="dxa"/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4" w:type="dxa"/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2095" w:rsidRPr="00370A75" w:rsidRDefault="000B2095" w:rsidP="000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448C6" w:rsidRDefault="001448C6" w:rsidP="00DD7090">
      <w:pPr>
        <w:rPr>
          <w:rFonts w:ascii="Times New Roman" w:hAnsi="Times New Roman" w:cs="Times New Roman"/>
          <w:sz w:val="24"/>
          <w:szCs w:val="24"/>
        </w:rPr>
      </w:pPr>
    </w:p>
    <w:p w:rsidR="000B2095" w:rsidRDefault="000B2095" w:rsidP="00DD7090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6. Графики чередования  подгрупп (звеньев) по рабочим местам</w:t>
      </w:r>
      <w:r w:rsidRPr="000B209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B2095">
        <w:rPr>
          <w:rFonts w:ascii="Times New Roman" w:hAnsi="Times New Roman" w:cs="Times New Roman"/>
          <w:sz w:val="24"/>
          <w:szCs w:val="24"/>
        </w:rPr>
        <w:t xml:space="preserve">Составляется  в мастерской  (лаборатории) или на предприятии (когда рабочее место ограничено). 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Указывается специальность, № группы, курс обучения,   модуль  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134"/>
        <w:gridCol w:w="3119"/>
        <w:gridCol w:w="1843"/>
        <w:gridCol w:w="1701"/>
      </w:tblGrid>
      <w:tr w:rsidR="000B2095" w:rsidRPr="000B2095" w:rsidTr="00370A75">
        <w:trPr>
          <w:trHeight w:val="916"/>
        </w:trPr>
        <w:tc>
          <w:tcPr>
            <w:tcW w:w="2258" w:type="dxa"/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и наименование рабочего места </w:t>
            </w:r>
          </w:p>
        </w:tc>
        <w:tc>
          <w:tcPr>
            <w:tcW w:w="1134" w:type="dxa"/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учебно-производственной работы</w:t>
            </w:r>
          </w:p>
        </w:tc>
        <w:tc>
          <w:tcPr>
            <w:tcW w:w="1843" w:type="dxa"/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обучающихся</w:t>
            </w:r>
          </w:p>
        </w:tc>
        <w:tc>
          <w:tcPr>
            <w:tcW w:w="1701" w:type="dxa"/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Кол. часов </w:t>
            </w:r>
          </w:p>
        </w:tc>
      </w:tr>
      <w:tr w:rsidR="000B2095" w:rsidRPr="000B2095" w:rsidTr="00370A75">
        <w:trPr>
          <w:trHeight w:val="671"/>
        </w:trPr>
        <w:tc>
          <w:tcPr>
            <w:tcW w:w="2258" w:type="dxa"/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095" w:rsidRDefault="000B2095" w:rsidP="00DD7090">
      <w:pPr>
        <w:rPr>
          <w:rFonts w:ascii="Times New Roman" w:hAnsi="Times New Roman" w:cs="Times New Roman"/>
          <w:sz w:val="24"/>
          <w:szCs w:val="24"/>
        </w:rPr>
      </w:pPr>
    </w:p>
    <w:p w:rsidR="000B2095" w:rsidRDefault="000B2095" w:rsidP="00DD7090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7. Инструкционные или инструкционно-технологические карты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Инструкционно - технологическая карта </w:t>
      </w:r>
      <w:r w:rsidRPr="000B2095">
        <w:rPr>
          <w:rFonts w:ascii="Times New Roman" w:hAnsi="Times New Roman" w:cs="Times New Roman"/>
          <w:sz w:val="24"/>
          <w:szCs w:val="24"/>
        </w:rPr>
        <w:t xml:space="preserve">– это технологическое указание по поэтапному выполнению учебно-производственной работы (изготовление изделия, выполнение какой-либо конкретной производственной работы)   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    Указывается: специальность, № группы, курс обучения, тема, наименование учебно-производственной работы, количество часов, отведенное на работу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4820"/>
        <w:gridCol w:w="4394"/>
      </w:tblGrid>
      <w:tr w:rsidR="000B2095" w:rsidRPr="000B2095" w:rsidTr="00370A75">
        <w:trPr>
          <w:trHeight w:val="1021"/>
        </w:trPr>
        <w:tc>
          <w:tcPr>
            <w:tcW w:w="699" w:type="dxa"/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Технологическая последовательность выполнения операций</w:t>
            </w:r>
          </w:p>
        </w:tc>
        <w:tc>
          <w:tcPr>
            <w:tcW w:w="4394" w:type="dxa"/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Схематичное изображение выполняемых операций</w:t>
            </w:r>
          </w:p>
        </w:tc>
      </w:tr>
      <w:tr w:rsidR="000B2095" w:rsidRPr="000B2095" w:rsidTr="00370A75">
        <w:trPr>
          <w:trHeight w:val="2255"/>
        </w:trPr>
        <w:tc>
          <w:tcPr>
            <w:tcW w:w="699" w:type="dxa"/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sz w:val="24"/>
                <w:szCs w:val="24"/>
              </w:rPr>
              <w:t>Инструкция о последовательном  выполнении  работы</w:t>
            </w:r>
          </w:p>
        </w:tc>
        <w:tc>
          <w:tcPr>
            <w:tcW w:w="4394" w:type="dxa"/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095" w:rsidRPr="000B2095" w:rsidRDefault="000B2095" w:rsidP="000B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sz w:val="24"/>
                <w:szCs w:val="24"/>
              </w:rPr>
              <w:t>Чертеж, фото или  рисунок</w:t>
            </w:r>
          </w:p>
        </w:tc>
      </w:tr>
    </w:tbl>
    <w:p w:rsidR="001448C6" w:rsidRDefault="001448C6" w:rsidP="00DD7090">
      <w:pPr>
        <w:rPr>
          <w:rFonts w:ascii="Times New Roman" w:hAnsi="Times New Roman" w:cs="Times New Roman"/>
          <w:sz w:val="24"/>
          <w:szCs w:val="24"/>
        </w:rPr>
      </w:pPr>
    </w:p>
    <w:p w:rsidR="000B2095" w:rsidRPr="00DD7090" w:rsidRDefault="000B2095" w:rsidP="00DD7090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8. План урока производственного (практического) обучения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0B2095">
        <w:rPr>
          <w:rFonts w:ascii="Times New Roman" w:hAnsi="Times New Roman" w:cs="Times New Roman"/>
          <w:sz w:val="24"/>
          <w:szCs w:val="24"/>
        </w:rPr>
        <w:t> 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 xml:space="preserve"> Вид урока:</w:t>
      </w:r>
      <w:r w:rsidRPr="000B2095">
        <w:rPr>
          <w:rFonts w:ascii="Times New Roman" w:hAnsi="Times New Roman" w:cs="Times New Roman"/>
          <w:sz w:val="24"/>
          <w:szCs w:val="24"/>
        </w:rPr>
        <w:t> 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 xml:space="preserve"> Тип урока:</w:t>
      </w:r>
      <w:r w:rsidRPr="000B209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   1.  Обучающая: 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   2.  Развивающая: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   3.  Воспитательная: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   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 xml:space="preserve">Учебно-производственные работы: 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урока: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Межпредметные связи: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I.  </w:t>
      </w:r>
      <w:r w:rsidRPr="000B2095">
        <w:rPr>
          <w:rFonts w:ascii="Times New Roman" w:hAnsi="Times New Roman" w:cs="Times New Roman"/>
          <w:b/>
          <w:bCs/>
          <w:sz w:val="24"/>
          <w:szCs w:val="24"/>
        </w:rPr>
        <w:t>Организационная часть (3-5мин)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II. Вводный инструктаж(45мин)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1. Сообщение темы урока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2. Сообщение цели  урока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3. Проверка  знания учащихся по пройденному материалу.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4. Выполнение проверочных упражнений 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5. Инструктаж по технике безопасности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6. Изучение нового материала, демонстрационный показ мастером п/о нового  задания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III. Текущий инструктаж</w:t>
      </w:r>
      <w:r w:rsidRPr="000B2095">
        <w:rPr>
          <w:rFonts w:ascii="Times New Roman" w:hAnsi="Times New Roman" w:cs="Times New Roman"/>
          <w:sz w:val="24"/>
          <w:szCs w:val="24"/>
        </w:rPr>
        <w:t> (4ч.40мин).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lastRenderedPageBreak/>
        <w:br/>
        <w:t>1. Обход обучающихся по рабочим местам.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2. Проверка правильности организации рабочего места.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3. Соблюдение правил безопасности труда.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4. Правильность выбора приемов и технологий исполнения работ.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5. Контроль за правильностью выполнения заданий.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br/>
        <w:t> </w:t>
      </w:r>
      <w:r w:rsidRPr="000B2095">
        <w:rPr>
          <w:rFonts w:ascii="Times New Roman" w:hAnsi="Times New Roman" w:cs="Times New Roman"/>
          <w:b/>
          <w:bCs/>
          <w:sz w:val="24"/>
          <w:szCs w:val="24"/>
        </w:rPr>
        <w:t>IV. Заключительный инструктаж</w:t>
      </w:r>
      <w:r w:rsidRPr="000B2095">
        <w:rPr>
          <w:rFonts w:ascii="Times New Roman" w:hAnsi="Times New Roman" w:cs="Times New Roman"/>
          <w:sz w:val="24"/>
          <w:szCs w:val="24"/>
        </w:rPr>
        <w:t> (20мин).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I. Анализ выполненного задания. Недостатки и ошибки допущенные в работе обучающихся и способы их устранения.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2. Обсуждение качества выполненной работы.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3. Сообщение оценок по итогам урока.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4. Уборка рабочих мест мастерской (лаборатории).</w:t>
      </w:r>
    </w:p>
    <w:p w:rsidR="000B2095" w:rsidRPr="000B2095" w:rsidRDefault="000B2095" w:rsidP="000B2095">
      <w:p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5. Домашнее задание.</w:t>
      </w:r>
    </w:p>
    <w:p w:rsidR="00DD7090" w:rsidRDefault="000B2095" w:rsidP="00DD709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учебной работы на занятии производственного (практического) обучения</w:t>
      </w:r>
    </w:p>
    <w:p w:rsidR="006A20EE" w:rsidRPr="000B2095" w:rsidRDefault="00177450" w:rsidP="000B209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Типы уроков производственного (практического) обучения:</w:t>
      </w:r>
      <w:r w:rsidRPr="000B209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0B2095">
        <w:rPr>
          <w:rFonts w:ascii="Times New Roman" w:hAnsi="Times New Roman" w:cs="Times New Roman"/>
          <w:sz w:val="24"/>
          <w:szCs w:val="24"/>
        </w:rPr>
        <w:t>► Вводный урок</w:t>
      </w:r>
      <w:r w:rsidRPr="000B2095">
        <w:rPr>
          <w:rFonts w:ascii="Times New Roman" w:hAnsi="Times New Roman" w:cs="Times New Roman"/>
          <w:sz w:val="24"/>
          <w:szCs w:val="24"/>
        </w:rPr>
        <w:br/>
        <w:t>► Урок по изучению типовых приемов и операций</w:t>
      </w:r>
      <w:r w:rsidRPr="000B2095">
        <w:rPr>
          <w:rFonts w:ascii="Times New Roman" w:hAnsi="Times New Roman" w:cs="Times New Roman"/>
          <w:sz w:val="24"/>
          <w:szCs w:val="24"/>
        </w:rPr>
        <w:br/>
        <w:t>► Урок по выполнению простых комплексных работ</w:t>
      </w:r>
      <w:r w:rsidRPr="000B2095">
        <w:rPr>
          <w:rFonts w:ascii="Times New Roman" w:hAnsi="Times New Roman" w:cs="Times New Roman"/>
          <w:sz w:val="24"/>
          <w:szCs w:val="24"/>
        </w:rPr>
        <w:br/>
        <w:t>► Урок по выполнению сложных комплексных работ</w:t>
      </w:r>
      <w:r w:rsidRPr="000B2095">
        <w:rPr>
          <w:rFonts w:ascii="Times New Roman" w:hAnsi="Times New Roman" w:cs="Times New Roman"/>
          <w:sz w:val="24"/>
          <w:szCs w:val="24"/>
        </w:rPr>
        <w:br/>
        <w:t>► Контрольно-проверочный урок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► Совмещенный (бинарный урок) </w:t>
      </w:r>
    </w:p>
    <w:p w:rsidR="000B2095" w:rsidRDefault="000B2095" w:rsidP="00DD7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Постановка ц</w:t>
      </w:r>
      <w:r w:rsidRPr="000B2095">
        <w:rPr>
          <w:rFonts w:ascii="Times New Roman" w:hAnsi="Times New Roman" w:cs="Times New Roman"/>
          <w:b/>
          <w:bCs/>
          <w:sz w:val="24"/>
          <w:szCs w:val="24"/>
        </w:rPr>
        <w:t>ели урока</w:t>
      </w:r>
    </w:p>
    <w:p w:rsidR="006A20EE" w:rsidRPr="000B2095" w:rsidRDefault="00DD7090" w:rsidP="000B2095">
      <w:pPr>
        <w:numPr>
          <w:ilvl w:val="0"/>
          <w:numId w:val="6"/>
        </w:num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450" w:rsidRPr="000B2095">
        <w:rPr>
          <w:rFonts w:ascii="Times New Roman" w:hAnsi="Times New Roman" w:cs="Times New Roman"/>
          <w:b/>
          <w:bCs/>
          <w:sz w:val="24"/>
          <w:szCs w:val="24"/>
        </w:rPr>
        <w:t>Образовательная (обучающая, познавательная, учебная)</w:t>
      </w:r>
    </w:p>
    <w:p w:rsidR="000B2095" w:rsidRPr="000B2095" w:rsidRDefault="000B2095" w:rsidP="000B2095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B2095">
        <w:rPr>
          <w:rFonts w:ascii="Times New Roman" w:hAnsi="Times New Roman" w:cs="Times New Roman"/>
          <w:sz w:val="24"/>
          <w:szCs w:val="24"/>
        </w:rPr>
        <w:t>● Дать представление обучающимся о ...</w:t>
      </w:r>
      <w:r w:rsidRPr="000B2095">
        <w:rPr>
          <w:rFonts w:ascii="Times New Roman" w:hAnsi="Times New Roman" w:cs="Times New Roman"/>
          <w:sz w:val="24"/>
          <w:szCs w:val="24"/>
        </w:rPr>
        <w:br/>
        <w:t>● Сформировать у обучающихся понятие (представление) о ...</w:t>
      </w:r>
      <w:r w:rsidRPr="000B2095">
        <w:rPr>
          <w:rFonts w:ascii="Times New Roman" w:hAnsi="Times New Roman" w:cs="Times New Roman"/>
          <w:sz w:val="24"/>
          <w:szCs w:val="24"/>
        </w:rPr>
        <w:br/>
        <w:t>● Подвести к выводу о ...</w:t>
      </w:r>
      <w:r w:rsidRPr="000B2095">
        <w:rPr>
          <w:rFonts w:ascii="Times New Roman" w:hAnsi="Times New Roman" w:cs="Times New Roman"/>
          <w:sz w:val="24"/>
          <w:szCs w:val="24"/>
        </w:rPr>
        <w:br/>
        <w:t>● Научить применять знания по теме “..............” на практике и в</w:t>
      </w:r>
      <w:r w:rsidRPr="000B2095">
        <w:rPr>
          <w:rFonts w:ascii="Times New Roman" w:hAnsi="Times New Roman" w:cs="Times New Roman"/>
          <w:sz w:val="24"/>
          <w:szCs w:val="24"/>
        </w:rPr>
        <w:br/>
        <w:t>повседневной жизни</w:t>
      </w:r>
      <w:r w:rsidRPr="000B2095">
        <w:rPr>
          <w:rFonts w:ascii="Times New Roman" w:hAnsi="Times New Roman" w:cs="Times New Roman"/>
          <w:sz w:val="24"/>
          <w:szCs w:val="24"/>
        </w:rPr>
        <w:br/>
        <w:t>● Устранить пробелы в знаниях по теме.....</w:t>
      </w:r>
      <w:r w:rsidRPr="000B2095">
        <w:rPr>
          <w:rFonts w:ascii="Times New Roman" w:hAnsi="Times New Roman" w:cs="Times New Roman"/>
          <w:sz w:val="24"/>
          <w:szCs w:val="24"/>
        </w:rPr>
        <w:br/>
        <w:t>● Обучить новому способу действия</w:t>
      </w:r>
      <w:r w:rsidRPr="000B2095">
        <w:rPr>
          <w:rFonts w:ascii="Times New Roman" w:hAnsi="Times New Roman" w:cs="Times New Roman"/>
          <w:sz w:val="24"/>
          <w:szCs w:val="24"/>
        </w:rPr>
        <w:br/>
        <w:t>● Сформировать умение находить связь между понятиями .....</w:t>
      </w:r>
      <w:r w:rsidRPr="000B2095">
        <w:rPr>
          <w:rFonts w:ascii="Times New Roman" w:hAnsi="Times New Roman" w:cs="Times New Roman"/>
          <w:sz w:val="24"/>
          <w:szCs w:val="24"/>
        </w:rPr>
        <w:br/>
        <w:t>● Научить обучающихся выполнять задания по образцу</w:t>
      </w:r>
      <w:r w:rsidRPr="000B2095">
        <w:rPr>
          <w:rFonts w:ascii="Times New Roman" w:hAnsi="Times New Roman" w:cs="Times New Roman"/>
          <w:sz w:val="24"/>
          <w:szCs w:val="24"/>
        </w:rPr>
        <w:br/>
        <w:t>● Формирование умений применять полученные знания на практике</w:t>
      </w:r>
      <w:r w:rsidRPr="000B2095">
        <w:rPr>
          <w:rFonts w:ascii="Times New Roman" w:hAnsi="Times New Roman" w:cs="Times New Roman"/>
          <w:sz w:val="24"/>
          <w:szCs w:val="24"/>
        </w:rPr>
        <w:br/>
        <w:t>● Формирование умений применять полученные знания для решения</w:t>
      </w:r>
      <w:r w:rsidRPr="000B2095">
        <w:rPr>
          <w:rFonts w:ascii="Times New Roman" w:hAnsi="Times New Roman" w:cs="Times New Roman"/>
          <w:sz w:val="24"/>
          <w:szCs w:val="24"/>
        </w:rPr>
        <w:br/>
        <w:t>учебно-производственных задач</w:t>
      </w:r>
    </w:p>
    <w:p w:rsidR="000B2095" w:rsidRPr="000B2095" w:rsidRDefault="000B2095" w:rsidP="000B2095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Развивающая:</w:t>
      </w:r>
    </w:p>
    <w:p w:rsidR="000B2095" w:rsidRPr="000B2095" w:rsidRDefault="000B2095" w:rsidP="000B2095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● Развитие умений выделять существенные признаки и свойства…</w:t>
      </w:r>
      <w:r w:rsidRPr="000B2095">
        <w:rPr>
          <w:rFonts w:ascii="Times New Roman" w:hAnsi="Times New Roman" w:cs="Times New Roman"/>
          <w:sz w:val="24"/>
          <w:szCs w:val="24"/>
        </w:rPr>
        <w:br/>
        <w:t>● Развитие абстрактного мышления…</w:t>
      </w:r>
      <w:r w:rsidRPr="000B2095">
        <w:rPr>
          <w:rFonts w:ascii="Times New Roman" w:hAnsi="Times New Roman" w:cs="Times New Roman"/>
          <w:sz w:val="24"/>
          <w:szCs w:val="24"/>
        </w:rPr>
        <w:br/>
        <w:t>● Формирование умений воспринимать и осмысливать знания в готовом</w:t>
      </w:r>
      <w:r w:rsidRPr="000B2095">
        <w:rPr>
          <w:rFonts w:ascii="Times New Roman" w:hAnsi="Times New Roman" w:cs="Times New Roman"/>
          <w:sz w:val="24"/>
          <w:szCs w:val="24"/>
        </w:rPr>
        <w:br/>
        <w:t>виде... Выделять главное, составлять план, тезисы.</w:t>
      </w:r>
      <w:r w:rsidRPr="000B2095">
        <w:rPr>
          <w:rFonts w:ascii="Times New Roman" w:hAnsi="Times New Roman" w:cs="Times New Roman"/>
          <w:sz w:val="24"/>
          <w:szCs w:val="24"/>
        </w:rPr>
        <w:br/>
      </w:r>
      <w:r w:rsidRPr="000B2095">
        <w:rPr>
          <w:rFonts w:ascii="Times New Roman" w:hAnsi="Times New Roman" w:cs="Times New Roman"/>
          <w:sz w:val="24"/>
          <w:szCs w:val="24"/>
        </w:rPr>
        <w:lastRenderedPageBreak/>
        <w:t>● Развитие познавательной активности, самостоятельности.</w:t>
      </w:r>
      <w:r w:rsidRPr="000B2095">
        <w:rPr>
          <w:rFonts w:ascii="Times New Roman" w:hAnsi="Times New Roman" w:cs="Times New Roman"/>
          <w:sz w:val="24"/>
          <w:szCs w:val="24"/>
        </w:rPr>
        <w:br/>
        <w:t>● Развитие умений работать в должном темпе – читать, писать, чертить,</w:t>
      </w:r>
      <w:r w:rsidRPr="000B2095">
        <w:rPr>
          <w:rFonts w:ascii="Times New Roman" w:hAnsi="Times New Roman" w:cs="Times New Roman"/>
          <w:sz w:val="24"/>
          <w:szCs w:val="24"/>
        </w:rPr>
        <w:br/>
        <w:t>конспектировать</w:t>
      </w:r>
      <w:r w:rsidRPr="000B2095">
        <w:rPr>
          <w:rFonts w:ascii="Times New Roman" w:hAnsi="Times New Roman" w:cs="Times New Roman"/>
          <w:sz w:val="24"/>
          <w:szCs w:val="24"/>
        </w:rPr>
        <w:br/>
        <w:t>● Развитие внимания, наблюдательности, настойчивости в достижении</w:t>
      </w:r>
      <w:r w:rsidRPr="000B2095">
        <w:rPr>
          <w:rFonts w:ascii="Times New Roman" w:hAnsi="Times New Roman" w:cs="Times New Roman"/>
          <w:sz w:val="24"/>
          <w:szCs w:val="24"/>
        </w:rPr>
        <w:br/>
        <w:t>целей.</w:t>
      </w:r>
      <w:r w:rsidRPr="000B2095">
        <w:rPr>
          <w:rFonts w:ascii="Times New Roman" w:hAnsi="Times New Roman" w:cs="Times New Roman"/>
          <w:sz w:val="24"/>
          <w:szCs w:val="24"/>
        </w:rPr>
        <w:br/>
        <w:t>● Развитие конструкторско-технических умений, нешаблонно,</w:t>
      </w:r>
      <w:r w:rsidRPr="000B2095">
        <w:rPr>
          <w:rFonts w:ascii="Times New Roman" w:hAnsi="Times New Roman" w:cs="Times New Roman"/>
          <w:sz w:val="24"/>
          <w:szCs w:val="24"/>
        </w:rPr>
        <w:br/>
        <w:t>творчески подходить к решению разнообразных задач.</w:t>
      </w:r>
      <w:r w:rsidRPr="000B2095">
        <w:rPr>
          <w:rFonts w:ascii="Times New Roman" w:hAnsi="Times New Roman" w:cs="Times New Roman"/>
          <w:sz w:val="24"/>
          <w:szCs w:val="24"/>
        </w:rPr>
        <w:br/>
        <w:t>● Формирование и развитие культуры труда</w:t>
      </w:r>
      <w:r w:rsidRPr="000B2095">
        <w:rPr>
          <w:rFonts w:ascii="Times New Roman" w:hAnsi="Times New Roman" w:cs="Times New Roman"/>
          <w:sz w:val="24"/>
          <w:szCs w:val="24"/>
        </w:rPr>
        <w:br/>
        <w:t>● Развитие инициативы, уверенности в своих силах, развитие</w:t>
      </w:r>
      <w:r w:rsidRPr="000B2095">
        <w:rPr>
          <w:rFonts w:ascii="Times New Roman" w:hAnsi="Times New Roman" w:cs="Times New Roman"/>
          <w:sz w:val="24"/>
          <w:szCs w:val="24"/>
        </w:rPr>
        <w:br/>
        <w:t>настойчивости, умения преодолевать трудности</w:t>
      </w:r>
      <w:r w:rsidRPr="000B2095">
        <w:rPr>
          <w:rFonts w:ascii="Times New Roman" w:hAnsi="Times New Roman" w:cs="Times New Roman"/>
          <w:sz w:val="24"/>
          <w:szCs w:val="24"/>
        </w:rPr>
        <w:br/>
        <w:t>● Развитие умений самостоятельно приобретать знания, привычек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самообразования и совершенствования в избранной профессии. </w:t>
      </w:r>
    </w:p>
    <w:p w:rsidR="000B2095" w:rsidRPr="000B2095" w:rsidRDefault="000B2095" w:rsidP="000B2095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Воспитывающая:</w:t>
      </w:r>
    </w:p>
    <w:p w:rsidR="006A20EE" w:rsidRPr="000B2095" w:rsidRDefault="00177450" w:rsidP="000B2095">
      <w:pPr>
        <w:numPr>
          <w:ilvl w:val="0"/>
          <w:numId w:val="7"/>
        </w:num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Воспитание уважения к труду </w:t>
      </w:r>
    </w:p>
    <w:p w:rsidR="006A20EE" w:rsidRPr="000B2095" w:rsidRDefault="00177450" w:rsidP="000B2095">
      <w:pPr>
        <w:numPr>
          <w:ilvl w:val="0"/>
          <w:numId w:val="7"/>
        </w:num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 Воспитание бережного отношения к учебному оборудованию и инструментам </w:t>
      </w:r>
    </w:p>
    <w:p w:rsidR="006A20EE" w:rsidRPr="000B2095" w:rsidRDefault="00177450" w:rsidP="000B2095">
      <w:pPr>
        <w:numPr>
          <w:ilvl w:val="0"/>
          <w:numId w:val="7"/>
        </w:num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Воспитание любви к избранной профессии </w:t>
      </w:r>
    </w:p>
    <w:p w:rsidR="006A20EE" w:rsidRPr="000B2095" w:rsidRDefault="00177450" w:rsidP="000B2095">
      <w:pPr>
        <w:numPr>
          <w:ilvl w:val="0"/>
          <w:numId w:val="7"/>
        </w:num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Воспитание чувства товарищества, взаимовыручки, взаимоуважения, коллективизма</w:t>
      </w:r>
    </w:p>
    <w:p w:rsidR="006A20EE" w:rsidRPr="000B2095" w:rsidRDefault="00177450" w:rsidP="000B2095">
      <w:pPr>
        <w:numPr>
          <w:ilvl w:val="0"/>
          <w:numId w:val="7"/>
        </w:num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Воспитание самостоятельности и ответственности в принятии решений </w:t>
      </w:r>
    </w:p>
    <w:p w:rsidR="006A20EE" w:rsidRPr="000B2095" w:rsidRDefault="00177450" w:rsidP="000B2095">
      <w:pPr>
        <w:numPr>
          <w:ilvl w:val="0"/>
          <w:numId w:val="7"/>
        </w:num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Воспитание патриотизма и любви к Родине </w:t>
      </w:r>
    </w:p>
    <w:p w:rsidR="006A20EE" w:rsidRPr="000B2095" w:rsidRDefault="00177450" w:rsidP="000B2095">
      <w:pPr>
        <w:numPr>
          <w:ilvl w:val="0"/>
          <w:numId w:val="7"/>
        </w:num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Воспитание усидчивости, умения выполнять однообразную монотонную работу. </w:t>
      </w:r>
    </w:p>
    <w:p w:rsidR="00DD7090" w:rsidRDefault="000B2095" w:rsidP="000B2095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Воспитание культуры труда, культуры речи.</w:t>
      </w:r>
    </w:p>
    <w:p w:rsidR="000B2095" w:rsidRDefault="000B2095" w:rsidP="000B2095">
      <w:pPr>
        <w:tabs>
          <w:tab w:val="left" w:pos="1092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самостоятельной работы на уроке</w:t>
      </w:r>
    </w:p>
    <w:p w:rsidR="006A20EE" w:rsidRPr="000B2095" w:rsidRDefault="00177450" w:rsidP="000B2095">
      <w:pPr>
        <w:numPr>
          <w:ilvl w:val="0"/>
          <w:numId w:val="8"/>
        </w:num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Для заполнения этой графы перспективно-тематического плана и плана</w:t>
      </w:r>
      <w:r w:rsidRPr="000B2095">
        <w:rPr>
          <w:rFonts w:ascii="Times New Roman" w:hAnsi="Times New Roman" w:cs="Times New Roman"/>
          <w:sz w:val="24"/>
          <w:szCs w:val="24"/>
        </w:rPr>
        <w:br/>
        <w:t>урока необходимо перечислить те виды самостоятельной работы, которые планируется использовать на данном уроке:</w:t>
      </w:r>
      <w:r w:rsidRPr="000B2095">
        <w:rPr>
          <w:rFonts w:ascii="Times New Roman" w:hAnsi="Times New Roman" w:cs="Times New Roman"/>
          <w:sz w:val="24"/>
          <w:szCs w:val="24"/>
        </w:rPr>
        <w:br/>
        <w:t>o Решение задач творческого характера</w:t>
      </w:r>
      <w:r w:rsidRPr="000B2095">
        <w:rPr>
          <w:rFonts w:ascii="Times New Roman" w:hAnsi="Times New Roman" w:cs="Times New Roman"/>
          <w:sz w:val="24"/>
          <w:szCs w:val="24"/>
        </w:rPr>
        <w:br/>
        <w:t>o Практические упражнения</w:t>
      </w:r>
      <w:r w:rsidRPr="000B2095">
        <w:rPr>
          <w:rFonts w:ascii="Times New Roman" w:hAnsi="Times New Roman" w:cs="Times New Roman"/>
          <w:sz w:val="24"/>
          <w:szCs w:val="24"/>
        </w:rPr>
        <w:br/>
        <w:t>o Работа с технической, справочной и др. литературой</w:t>
      </w:r>
      <w:r w:rsidRPr="000B2095">
        <w:rPr>
          <w:rFonts w:ascii="Times New Roman" w:hAnsi="Times New Roman" w:cs="Times New Roman"/>
          <w:sz w:val="24"/>
          <w:szCs w:val="24"/>
        </w:rPr>
        <w:br/>
        <w:t>o Разработка технологической схемы</w:t>
      </w:r>
      <w:r w:rsidRPr="000B2095">
        <w:rPr>
          <w:rFonts w:ascii="Times New Roman" w:hAnsi="Times New Roman" w:cs="Times New Roman"/>
          <w:sz w:val="24"/>
          <w:szCs w:val="24"/>
        </w:rPr>
        <w:br/>
        <w:t>o Разработка инструкционных или инструкционно-технологических</w:t>
      </w:r>
      <w:r w:rsidRPr="000B2095">
        <w:rPr>
          <w:rFonts w:ascii="Times New Roman" w:hAnsi="Times New Roman" w:cs="Times New Roman"/>
          <w:sz w:val="24"/>
          <w:szCs w:val="24"/>
        </w:rPr>
        <w:br/>
        <w:t>карт</w:t>
      </w:r>
      <w:r w:rsidRPr="000B2095">
        <w:rPr>
          <w:rFonts w:ascii="Times New Roman" w:hAnsi="Times New Roman" w:cs="Times New Roman"/>
          <w:sz w:val="24"/>
          <w:szCs w:val="24"/>
        </w:rPr>
        <w:br/>
        <w:t>o Сборка, разборка узлов или агрегатов</w:t>
      </w:r>
      <w:r w:rsidRPr="000B2095">
        <w:rPr>
          <w:rFonts w:ascii="Times New Roman" w:hAnsi="Times New Roman" w:cs="Times New Roman"/>
          <w:sz w:val="24"/>
          <w:szCs w:val="24"/>
        </w:rPr>
        <w:br/>
        <w:t>o Составление отчета</w:t>
      </w:r>
      <w:r w:rsidRPr="000B2095">
        <w:rPr>
          <w:rFonts w:ascii="Times New Roman" w:hAnsi="Times New Roman" w:cs="Times New Roman"/>
          <w:sz w:val="24"/>
          <w:szCs w:val="24"/>
        </w:rPr>
        <w:br/>
        <w:t>o Выполнение схем, чертежей, эскизов, рисунков</w:t>
      </w:r>
      <w:r w:rsidRPr="000B2095">
        <w:rPr>
          <w:rFonts w:ascii="Times New Roman" w:hAnsi="Times New Roman" w:cs="Times New Roman"/>
          <w:sz w:val="24"/>
          <w:szCs w:val="24"/>
        </w:rPr>
        <w:br/>
        <w:t>o Самостоятельная работа по выявлению неисправностей оборудования</w:t>
      </w:r>
      <w:r w:rsidRPr="000B2095">
        <w:rPr>
          <w:rFonts w:ascii="Times New Roman" w:hAnsi="Times New Roman" w:cs="Times New Roman"/>
          <w:sz w:val="24"/>
          <w:szCs w:val="24"/>
        </w:rPr>
        <w:br/>
        <w:t>o Анализ (самоанализ) ошибок в выполненной работе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o Работа с раздаточным материалом и др. </w:t>
      </w:r>
    </w:p>
    <w:p w:rsidR="000B2095" w:rsidRDefault="000B2095" w:rsidP="000B2095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 xml:space="preserve">Методы обучения, используемые в работе </w:t>
      </w:r>
      <w:r w:rsidRPr="000B2095">
        <w:rPr>
          <w:rFonts w:ascii="Times New Roman" w:hAnsi="Times New Roman" w:cs="Times New Roman"/>
          <w:b/>
          <w:bCs/>
          <w:sz w:val="24"/>
          <w:szCs w:val="24"/>
        </w:rPr>
        <w:br/>
        <w:t>мастера производственного обучения:</w:t>
      </w:r>
    </w:p>
    <w:p w:rsidR="006A20EE" w:rsidRPr="000B2095" w:rsidRDefault="000B2095" w:rsidP="000B2095">
      <w:pPr>
        <w:numPr>
          <w:ilvl w:val="0"/>
          <w:numId w:val="9"/>
        </w:num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450" w:rsidRPr="000B2095">
        <w:rPr>
          <w:rFonts w:ascii="Times New Roman" w:hAnsi="Times New Roman" w:cs="Times New Roman"/>
          <w:b/>
          <w:bCs/>
          <w:sz w:val="24"/>
          <w:szCs w:val="24"/>
        </w:rPr>
        <w:t>Словесные методы</w:t>
      </w:r>
      <w:r w:rsidR="00177450" w:rsidRPr="000B20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77450" w:rsidRPr="000B2095">
        <w:rPr>
          <w:rFonts w:ascii="Times New Roman" w:hAnsi="Times New Roman" w:cs="Times New Roman"/>
          <w:sz w:val="24"/>
          <w:szCs w:val="24"/>
        </w:rPr>
        <w:t xml:space="preserve">     Устное изложение материала (рассказ, объяснение, беседа, лекция)</w:t>
      </w:r>
      <w:r w:rsidR="00177450" w:rsidRPr="000B2095">
        <w:rPr>
          <w:rFonts w:ascii="Times New Roman" w:hAnsi="Times New Roman" w:cs="Times New Roman"/>
          <w:sz w:val="24"/>
          <w:szCs w:val="24"/>
        </w:rPr>
        <w:br/>
        <w:t xml:space="preserve">     Работа с технической литературой</w:t>
      </w:r>
      <w:r w:rsidR="00177450" w:rsidRPr="000B2095">
        <w:rPr>
          <w:rFonts w:ascii="Times New Roman" w:hAnsi="Times New Roman" w:cs="Times New Roman"/>
          <w:sz w:val="24"/>
          <w:szCs w:val="24"/>
        </w:rPr>
        <w:br/>
        <w:t xml:space="preserve">     Учебная дискуссия</w:t>
      </w:r>
      <w:r w:rsidR="00177450" w:rsidRPr="000B2095">
        <w:rPr>
          <w:rFonts w:ascii="Times New Roman" w:hAnsi="Times New Roman" w:cs="Times New Roman"/>
          <w:sz w:val="24"/>
          <w:szCs w:val="24"/>
        </w:rPr>
        <w:br/>
        <w:t xml:space="preserve">     Инструктаж</w:t>
      </w:r>
      <w:r w:rsidR="00177450" w:rsidRPr="000B2095">
        <w:rPr>
          <w:rFonts w:ascii="Times New Roman" w:hAnsi="Times New Roman" w:cs="Times New Roman"/>
          <w:sz w:val="24"/>
          <w:szCs w:val="24"/>
        </w:rPr>
        <w:br/>
      </w:r>
      <w:r w:rsidR="00177450" w:rsidRPr="000B2095">
        <w:rPr>
          <w:rFonts w:ascii="Times New Roman" w:hAnsi="Times New Roman" w:cs="Times New Roman"/>
          <w:sz w:val="24"/>
          <w:szCs w:val="24"/>
        </w:rPr>
        <w:lastRenderedPageBreak/>
        <w:t xml:space="preserve">     Письменное инструктирование</w:t>
      </w:r>
      <w:r w:rsidR="00177450" w:rsidRPr="000B2095">
        <w:rPr>
          <w:rFonts w:ascii="Times New Roman" w:hAnsi="Times New Roman" w:cs="Times New Roman"/>
          <w:sz w:val="24"/>
          <w:szCs w:val="24"/>
        </w:rPr>
        <w:br/>
        <w:t xml:space="preserve">     Звукозапись</w:t>
      </w:r>
    </w:p>
    <w:p w:rsidR="000B2095" w:rsidRPr="000B2095" w:rsidRDefault="000B2095" w:rsidP="000B2095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              Видеоролики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              Телевидение</w:t>
      </w:r>
    </w:p>
    <w:p w:rsidR="000B2095" w:rsidRPr="000B2095" w:rsidRDefault="000B2095" w:rsidP="000B2095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2. Письменное инструктирование</w:t>
      </w:r>
      <w:r w:rsidRPr="000B209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B2095">
        <w:rPr>
          <w:rFonts w:ascii="Times New Roman" w:hAnsi="Times New Roman" w:cs="Times New Roman"/>
          <w:sz w:val="24"/>
          <w:szCs w:val="24"/>
        </w:rPr>
        <w:t xml:space="preserve">    Инструкционные карты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    Инструкционно-технологические карты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    Учебные алгоритмы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     Карточки-задания</w:t>
      </w:r>
    </w:p>
    <w:p w:rsidR="000B2095" w:rsidRDefault="000B2095" w:rsidP="000B2095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     Экспресзадания</w:t>
      </w:r>
    </w:p>
    <w:p w:rsidR="000B2095" w:rsidRPr="000B2095" w:rsidRDefault="000B2095" w:rsidP="000B2095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3. Наглядно-демонстрационные методы</w:t>
      </w:r>
      <w:r w:rsidRPr="000B209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B2095">
        <w:rPr>
          <w:rFonts w:ascii="Times New Roman" w:hAnsi="Times New Roman" w:cs="Times New Roman"/>
          <w:sz w:val="24"/>
          <w:szCs w:val="24"/>
        </w:rPr>
        <w:t xml:space="preserve"> Демонстрация наглядных пособий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 Показ трудовых приемов и операций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 Самостоятельное наблюдение учащихся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 Использование технических средств обучения</w:t>
      </w:r>
    </w:p>
    <w:p w:rsidR="000B2095" w:rsidRPr="000B2095" w:rsidRDefault="000B2095" w:rsidP="000B2095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4</w:t>
      </w:r>
      <w:r w:rsidRPr="000B2095">
        <w:rPr>
          <w:rFonts w:ascii="Times New Roman" w:hAnsi="Times New Roman" w:cs="Times New Roman"/>
          <w:b/>
          <w:bCs/>
          <w:sz w:val="24"/>
          <w:szCs w:val="24"/>
        </w:rPr>
        <w:t>. Практические методы</w:t>
      </w:r>
      <w:r w:rsidRPr="000B209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B2095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 Лабораторно-практические работы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 Графические работы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 Упражнения на тренажерах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 Упражнения на учебном оборудовании и технике</w:t>
      </w:r>
      <w:r w:rsidRPr="000B2095">
        <w:rPr>
          <w:rFonts w:ascii="Times New Roman" w:hAnsi="Times New Roman" w:cs="Times New Roman"/>
          <w:sz w:val="24"/>
          <w:szCs w:val="24"/>
        </w:rPr>
        <w:br/>
        <w:t xml:space="preserve"> Учебно-производственные экскурсии. </w:t>
      </w:r>
    </w:p>
    <w:p w:rsidR="000B2095" w:rsidRPr="000B2095" w:rsidRDefault="000B2095" w:rsidP="000B2095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9. План работы мастерской, лаборатории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0"/>
        <w:gridCol w:w="4057"/>
        <w:gridCol w:w="2126"/>
        <w:gridCol w:w="2693"/>
      </w:tblGrid>
      <w:tr w:rsidR="000B2095" w:rsidRPr="000B2095" w:rsidTr="00370A75">
        <w:trPr>
          <w:trHeight w:val="584"/>
        </w:trPr>
        <w:tc>
          <w:tcPr>
            <w:tcW w:w="900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57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об исполнении </w:t>
            </w:r>
          </w:p>
        </w:tc>
      </w:tr>
      <w:tr w:rsidR="000B2095" w:rsidRPr="000B2095" w:rsidTr="00370A75">
        <w:trPr>
          <w:trHeight w:val="584"/>
        </w:trPr>
        <w:tc>
          <w:tcPr>
            <w:tcW w:w="90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95" w:rsidRPr="000B2095" w:rsidTr="00370A75">
        <w:trPr>
          <w:trHeight w:val="584"/>
        </w:trPr>
        <w:tc>
          <w:tcPr>
            <w:tcW w:w="90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095" w:rsidRPr="000B2095" w:rsidRDefault="000B2095" w:rsidP="000B2095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095" w:rsidRPr="000B2095" w:rsidRDefault="000B2095" w:rsidP="000B2095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10. План производственной деятельности мастерской, лаборатории</w:t>
      </w:r>
    </w:p>
    <w:p w:rsidR="000B2095" w:rsidRPr="000B2095" w:rsidRDefault="000B2095" w:rsidP="000B2095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11. Паспорт мастерской, лаборатории</w:t>
      </w:r>
    </w:p>
    <w:p w:rsidR="000B2095" w:rsidRPr="000B2095" w:rsidRDefault="000B2095" w:rsidP="000B2095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Паспортизация кабинетов, мастерских и лабораторий проводится в 1 раз 3 - 5 лет комиссией, созданной приказом директора профессиональной образовательной организации. Паспорт мастерской , лаборатории систематически обновляется.      </w:t>
      </w:r>
    </w:p>
    <w:p w:rsidR="000B2095" w:rsidRDefault="000B2095" w:rsidP="000B2095">
      <w:pPr>
        <w:tabs>
          <w:tab w:val="left" w:pos="16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B2095">
        <w:rPr>
          <w:rFonts w:ascii="Times New Roman" w:hAnsi="Times New Roman" w:cs="Times New Roman"/>
          <w:b/>
          <w:bCs/>
          <w:sz w:val="24"/>
          <w:szCs w:val="24"/>
        </w:rPr>
        <w:t>Рабочие документации  мастера производственного обучения</w:t>
      </w:r>
    </w:p>
    <w:p w:rsidR="000B2095" w:rsidRPr="000B2095" w:rsidRDefault="000B2095" w:rsidP="000B2095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>- Журнал производственного обучения (Электронный журнал) - ежедневный рабочий документ. Требуется ежедневное заполнение, находится на постоянном контроле.</w:t>
      </w:r>
      <w:bookmarkStart w:id="0" w:name="_GoBack"/>
      <w:bookmarkEnd w:id="0"/>
    </w:p>
    <w:p w:rsidR="000B2095" w:rsidRPr="000B2095" w:rsidRDefault="000B2095" w:rsidP="000B2095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- Ведомость учета успеваемости обучающихся (сдается и хранится  в учебной части) </w:t>
      </w:r>
    </w:p>
    <w:p w:rsidR="006A20EE" w:rsidRPr="000B2095" w:rsidRDefault="00177450" w:rsidP="000B2095">
      <w:pPr>
        <w:numPr>
          <w:ilvl w:val="0"/>
          <w:numId w:val="10"/>
        </w:num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Протоколы текущих испытаний (контрольных срезов) (сдается и хранится  в учебной части) </w:t>
      </w:r>
    </w:p>
    <w:p w:rsidR="006A20EE" w:rsidRPr="000B2095" w:rsidRDefault="00177450" w:rsidP="000B2095">
      <w:pPr>
        <w:numPr>
          <w:ilvl w:val="0"/>
          <w:numId w:val="10"/>
        </w:num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Протоколы экзаменов (сдается и хранится  в учебной части) </w:t>
      </w:r>
    </w:p>
    <w:p w:rsidR="006A20EE" w:rsidRPr="000B2095" w:rsidRDefault="00177450" w:rsidP="000B2095">
      <w:pPr>
        <w:numPr>
          <w:ilvl w:val="0"/>
          <w:numId w:val="10"/>
        </w:num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 w:rsidRPr="000B2095">
        <w:rPr>
          <w:rFonts w:ascii="Times New Roman" w:hAnsi="Times New Roman" w:cs="Times New Roman"/>
          <w:sz w:val="24"/>
          <w:szCs w:val="24"/>
        </w:rPr>
        <w:t xml:space="preserve">Протоколы итоговой аттестации (сдается и хранится  в учебной части) </w:t>
      </w:r>
    </w:p>
    <w:p w:rsidR="00370A75" w:rsidRDefault="00370A75" w:rsidP="00370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Рекомендации </w:t>
      </w:r>
    </w:p>
    <w:p w:rsidR="00370A75" w:rsidRDefault="00370A75" w:rsidP="00370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по выбору методической темы  самообразования </w:t>
      </w:r>
    </w:p>
    <w:p w:rsidR="00370A75" w:rsidRDefault="00370A75" w:rsidP="00370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и по составлению плана самообразования.</w:t>
      </w:r>
    </w:p>
    <w:p w:rsidR="00370A75" w:rsidRDefault="00370A75" w:rsidP="00370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A75" w:rsidRPr="00F51BD6" w:rsidRDefault="00370A75" w:rsidP="00370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Самообразование</w:t>
      </w:r>
      <w:r w:rsidRPr="00F51BD6">
        <w:rPr>
          <w:rFonts w:ascii="Times New Roman" w:hAnsi="Times New Roman" w:cs="Times New Roman"/>
          <w:sz w:val="24"/>
          <w:szCs w:val="24"/>
        </w:rPr>
        <w:t xml:space="preserve"> предполагает развитие педагога как личности и профессионала, способствует повышению уровня его профессиональной компетентности и совершенствованию профессионально-личностных качеств, педагогических способностей и практических умений. </w:t>
      </w:r>
    </w:p>
    <w:p w:rsidR="00370A75" w:rsidRPr="00F51BD6" w:rsidRDefault="00370A75" w:rsidP="00370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Самообразование</w:t>
      </w:r>
      <w:r w:rsidRPr="00F51BD6">
        <w:rPr>
          <w:rFonts w:ascii="Times New Roman" w:hAnsi="Times New Roman" w:cs="Times New Roman"/>
          <w:sz w:val="24"/>
          <w:szCs w:val="24"/>
        </w:rPr>
        <w:t xml:space="preserve"> – процесс сознательной, самостоятельной, познавательной деятельности с целью совершенствования каких-либо качеств или навыков. </w:t>
      </w:r>
    </w:p>
    <w:p w:rsidR="00370A75" w:rsidRPr="00F51BD6" w:rsidRDefault="00370A75" w:rsidP="00370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Педагог </w:t>
      </w:r>
      <w:r w:rsidRPr="00F51BD6">
        <w:rPr>
          <w:rFonts w:ascii="Times New Roman" w:hAnsi="Times New Roman" w:cs="Times New Roman"/>
          <w:sz w:val="24"/>
          <w:szCs w:val="24"/>
        </w:rPr>
        <w:t>может совершенствовать свой педагогический опыт по различным направлениям: 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 в профессиональной сфере ; 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 в области методики преподавания (овладение современными технологиями, новыми формами и методами обучения и т.д.); </w:t>
      </w:r>
    </w:p>
    <w:p w:rsidR="00370A75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 в сфере педагогической психологии и т.п. 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Самообразование процесс очень долгий и трудоемкий. 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Можно выделить три взаимосвязанных этапа: 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самопознание;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 самопрограммирование;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 самовоздействие.</w:t>
      </w:r>
    </w:p>
    <w:p w:rsidR="00370A75" w:rsidRDefault="00370A75" w:rsidP="00370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Самообразование только тогда считается законченным, когда человек становится способным к дальнейшему саморазвитию. Различные формы образовательной деятельности (курсы, семинары, педсоветы и т.д.) лишь тогда можно считать эффективными, когда они нацеливают преподавателя на творческое переосмысление содержания, которое реализуется через различные формы методической деятельности и может стать хорошей основой для дальнейшей самостоятельной работы педагога.</w:t>
      </w:r>
    </w:p>
    <w:p w:rsidR="00370A75" w:rsidRPr="00F51BD6" w:rsidRDefault="00370A75" w:rsidP="00370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 xml:space="preserve">Системная работа по организации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самообразования начинается с аналитической работы, то есть с самодиагностики </w:t>
      </w:r>
      <w:r w:rsidRPr="00F51BD6">
        <w:rPr>
          <w:rFonts w:ascii="Times New Roman" w:hAnsi="Times New Roman" w:cs="Times New Roman"/>
          <w:sz w:val="24"/>
          <w:szCs w:val="24"/>
        </w:rPr>
        <w:t xml:space="preserve">психолого-педагогической и общекультурной готовности, тем самым выявить и определить свои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как сильные, так и слабые стороны </w:t>
      </w:r>
      <w:r w:rsidRPr="00F51BD6">
        <w:rPr>
          <w:rFonts w:ascii="Times New Roman" w:hAnsi="Times New Roman" w:cs="Times New Roman"/>
          <w:sz w:val="24"/>
          <w:szCs w:val="24"/>
        </w:rPr>
        <w:t>к самообразованию.</w:t>
      </w:r>
    </w:p>
    <w:p w:rsidR="00370A75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Исходя из этого определяете направления своего самообразования и выбираете тему самообразования.</w:t>
      </w:r>
    </w:p>
    <w:p w:rsidR="00370A75" w:rsidRPr="00F51BD6" w:rsidRDefault="00370A75" w:rsidP="00370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 xml:space="preserve">Системная работа по организации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самообразования начинается с аналитической работы, то есть с самодиагностики </w:t>
      </w:r>
      <w:r w:rsidRPr="00F51BD6">
        <w:rPr>
          <w:rFonts w:ascii="Times New Roman" w:hAnsi="Times New Roman" w:cs="Times New Roman"/>
          <w:sz w:val="24"/>
          <w:szCs w:val="24"/>
        </w:rPr>
        <w:t xml:space="preserve">психолого-педагогической и общекультурной готовности, тем самым выявить и определить свои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как сильные, так и слабые стороны </w:t>
      </w:r>
      <w:r w:rsidRPr="00F51BD6">
        <w:rPr>
          <w:rFonts w:ascii="Times New Roman" w:hAnsi="Times New Roman" w:cs="Times New Roman"/>
          <w:sz w:val="24"/>
          <w:szCs w:val="24"/>
        </w:rPr>
        <w:t>к самообразованию.</w:t>
      </w:r>
    </w:p>
    <w:p w:rsidR="00370A75" w:rsidRPr="00F51BD6" w:rsidRDefault="00370A75" w:rsidP="00370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Исходя из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1BD6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F51BD6">
        <w:rPr>
          <w:rFonts w:ascii="Times New Roman" w:hAnsi="Times New Roman" w:cs="Times New Roman"/>
          <w:sz w:val="24"/>
          <w:szCs w:val="24"/>
        </w:rPr>
        <w:t xml:space="preserve"> направления своего самообразования и выбира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Pr="00F51BD6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1BD6">
        <w:rPr>
          <w:rFonts w:ascii="Times New Roman" w:hAnsi="Times New Roman" w:cs="Times New Roman"/>
          <w:sz w:val="24"/>
          <w:szCs w:val="24"/>
        </w:rPr>
        <w:t xml:space="preserve"> самообразования.</w:t>
      </w:r>
    </w:p>
    <w:p w:rsidR="00370A75" w:rsidRPr="00F51BD6" w:rsidRDefault="00370A75" w:rsidP="00370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1. Факторы, влияющие на выбор темы по самообразованию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0A75" w:rsidRPr="00F51BD6" w:rsidRDefault="00370A75" w:rsidP="00370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1) Ежедневная работа с информацией.</w:t>
      </w:r>
      <w:r w:rsidRPr="00F51BD6">
        <w:rPr>
          <w:rFonts w:ascii="Times New Roman" w:hAnsi="Times New Roman" w:cs="Times New Roman"/>
          <w:sz w:val="24"/>
          <w:szCs w:val="24"/>
        </w:rPr>
        <w:t> 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Готовясь к уроку, выступлению, родительскому собранию, классному часу, общему мероприятию, срезу знаний и др. у педагога возникает необходимость поиска и анализа новой информации.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 xml:space="preserve">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Источники знаний следующие: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Телевидение.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Газеты, журналы.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Литература (методическая, научно-популярная, публицистическая, художественная и др.).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Интернет.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Видео, аудио информация на различных носителях.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Мастер-классы.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Мероприятия по обмену опытом.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Экскурсии, театры, выставки, музеи, концерты и т.д.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Курсы повышения ква</w:t>
      </w:r>
      <w:r>
        <w:rPr>
          <w:rFonts w:ascii="Times New Roman" w:hAnsi="Times New Roman" w:cs="Times New Roman"/>
          <w:sz w:val="24"/>
          <w:szCs w:val="24"/>
        </w:rPr>
        <w:t>лификации (платные и бесплатные)</w:t>
      </w:r>
      <w:r w:rsidRPr="00F51BD6">
        <w:rPr>
          <w:rFonts w:ascii="Times New Roman" w:hAnsi="Times New Roman" w:cs="Times New Roman"/>
          <w:sz w:val="24"/>
          <w:szCs w:val="24"/>
        </w:rPr>
        <w:t>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F51BD6">
        <w:rPr>
          <w:rFonts w:ascii="Times New Roman" w:hAnsi="Times New Roman" w:cs="Times New Roman"/>
          <w:sz w:val="24"/>
          <w:szCs w:val="24"/>
        </w:rPr>
        <w:t>2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) Желание творчества. 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lastRenderedPageBreak/>
        <w:t>Педагог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большего, когда работа будет интересной и доставит удовольствие.</w:t>
      </w:r>
    </w:p>
    <w:p w:rsidR="00370A75" w:rsidRPr="00F51BD6" w:rsidRDefault="00370A75" w:rsidP="00370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3) Изменения, происходящие в жизни общества</w:t>
      </w:r>
      <w:r w:rsidRPr="00F51BD6">
        <w:rPr>
          <w:rFonts w:ascii="Times New Roman" w:hAnsi="Times New Roman" w:cs="Times New Roman"/>
          <w:sz w:val="24"/>
          <w:szCs w:val="24"/>
        </w:rPr>
        <w:t>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Эти изменения в первую очередь отражаются на учащихся, формируют их мировоззрение, и соответственно, очень часто, формируют образ преподавателя как «несовременного человека».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4) Общественное мнение. 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Педагогу небезразлично, считают его хорошим или плохим. Плохим быть обидно.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5) Материальное стимулирование. 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Категория педагога, мнение аттестационной комиссии, премии, надбавки, а может быть даже звания и правительственные награды – все это зависит от квалификации и мастерства преподавателя. Без постоянного усвоения новых знаний этого не добиться.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6) Интерес. </w:t>
      </w:r>
    </w:p>
    <w:p w:rsidR="00370A75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Учиться просто интересно.  Как человек, который ежедневно уч</w:t>
      </w:r>
      <w:r>
        <w:rPr>
          <w:rFonts w:ascii="Times New Roman" w:hAnsi="Times New Roman" w:cs="Times New Roman"/>
          <w:sz w:val="24"/>
          <w:szCs w:val="24"/>
        </w:rPr>
        <w:t>ит, не будет постоянно учиться?</w:t>
      </w:r>
    </w:p>
    <w:p w:rsidR="00370A75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A75" w:rsidRPr="00F51BD6" w:rsidRDefault="00370A75" w:rsidP="00370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Структура плана по самообразованию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F51BD6">
        <w:rPr>
          <w:rFonts w:ascii="Times New Roman" w:hAnsi="Times New Roman" w:cs="Times New Roman"/>
          <w:sz w:val="24"/>
          <w:szCs w:val="24"/>
        </w:rPr>
        <w:t xml:space="preserve">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Информационно-подготовительный этап (вводно-ознакомительный) включает в себя: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изучение научно-методической и учебно-методической литературы;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изучение периодической печати;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посещение библиотек;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знакомство с работами других педагогов;</w:t>
      </w:r>
    </w:p>
    <w:p w:rsidR="00370A75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ведение собственной картотеки литературы и периодической печати по теме.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 xml:space="preserve">2)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Практический этап включает</w:t>
      </w:r>
      <w:r w:rsidRPr="00F51BD6">
        <w:rPr>
          <w:rFonts w:ascii="Times New Roman" w:hAnsi="Times New Roman" w:cs="Times New Roman"/>
          <w:sz w:val="24"/>
          <w:szCs w:val="24"/>
        </w:rPr>
        <w:t>: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составление картотеки игр и упражнений по теме, над которой работает;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схем, моделей, алгоритмов по теме самообразования;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конспектов занятий;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рекомендаций, памяток для педагогов и родителей, подготовка консультаций по теме;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и апробирование работы по конкретному разделу программы – составление календарно-тематического плана и подбор методов, приемов для развития обучающихся;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проекта;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опросников для диагностирования обучающихся;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создание фотоальбомов или видеофильмов по проблеме, над которой работает педагог;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создание собственных методических пособий, атрибутов;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участие в работе конференций, семинаров.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3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) Итоговый этап (отчет) в следующих формах</w:t>
      </w:r>
      <w:r w:rsidRPr="00F51BD6">
        <w:rPr>
          <w:rFonts w:ascii="Times New Roman" w:hAnsi="Times New Roman" w:cs="Times New Roman"/>
          <w:sz w:val="24"/>
          <w:szCs w:val="24"/>
        </w:rPr>
        <w:t>: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презентация проекта;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выступления на педсоветах, методических объединениях, конференциях по обмену и обобщению педагогического опыта.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мастер-классы, открытые занятия;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участие в конкурсах «Педагог года» «Мастер года»;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внедрение в педагогический процесс проектов, образовательных программ, методических пособий;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ознакомление коллег с новинками методической литературы по теме самообразования (проблеме);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неделя педагогического мастерства;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анализ взаимопосещений, видеоматериалов;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выставки работ педагогов и детей по темам самообразования.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A75" w:rsidRPr="00AB03AA" w:rsidRDefault="00370A75" w:rsidP="00370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3AA">
        <w:rPr>
          <w:rFonts w:ascii="Times New Roman" w:hAnsi="Times New Roman" w:cs="Times New Roman"/>
          <w:b/>
          <w:bCs/>
          <w:sz w:val="28"/>
          <w:szCs w:val="28"/>
        </w:rPr>
        <w:t>Примерный план самообразования педагога</w:t>
      </w:r>
    </w:p>
    <w:p w:rsidR="00370A75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370A75" w:rsidRDefault="00370A75" w:rsidP="00370A7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</w:t>
      </w:r>
      <w:r w:rsidRPr="00EC502E">
        <w:rPr>
          <w:rFonts w:ascii="Times New Roman" w:hAnsi="Times New Roman" w:cs="Times New Roman"/>
          <w:bCs/>
          <w:sz w:val="18"/>
          <w:szCs w:val="18"/>
        </w:rPr>
        <w:t>ФИО</w:t>
      </w:r>
    </w:p>
    <w:p w:rsidR="00370A75" w:rsidRPr="0040598A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:rsidR="00370A75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должность</w:t>
      </w:r>
    </w:p>
    <w:p w:rsidR="00370A75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0A75" w:rsidRPr="00EC502E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370A75" w:rsidRPr="0040598A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н</w:t>
      </w:r>
      <w:r w:rsidRPr="0040598A">
        <w:rPr>
          <w:rFonts w:ascii="Times New Roman" w:hAnsi="Times New Roman" w:cs="Times New Roman"/>
          <w:bCs/>
          <w:sz w:val="18"/>
          <w:szCs w:val="18"/>
        </w:rPr>
        <w:t>аименование ПОО</w:t>
      </w:r>
    </w:p>
    <w:p w:rsidR="00370A75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98A">
        <w:rPr>
          <w:rFonts w:ascii="Times New Roman" w:hAnsi="Times New Roman" w:cs="Times New Roman"/>
          <w:bCs/>
          <w:sz w:val="24"/>
          <w:szCs w:val="24"/>
        </w:rPr>
        <w:lastRenderedPageBreak/>
        <w:t>Специальность по диплому, наименование ВУЗ, ССУЗ, год окончания:</w:t>
      </w:r>
      <w:r>
        <w:rPr>
          <w:rFonts w:ascii="Times New Roman" w:hAnsi="Times New Roman" w:cs="Times New Roman"/>
          <w:bCs/>
          <w:sz w:val="24"/>
          <w:szCs w:val="24"/>
        </w:rPr>
        <w:t>_______________ __________________________________________________________________________________</w:t>
      </w:r>
    </w:p>
    <w:p w:rsidR="00370A75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98A">
        <w:rPr>
          <w:rFonts w:ascii="Times New Roman" w:hAnsi="Times New Roman" w:cs="Times New Roman"/>
          <w:bCs/>
          <w:sz w:val="24"/>
          <w:szCs w:val="24"/>
        </w:rPr>
        <w:t>Стаж работы педагогом в ПОО: __________, общий трудовой стаж_________</w:t>
      </w:r>
    </w:p>
    <w:p w:rsidR="00370A75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98A">
        <w:rPr>
          <w:rFonts w:ascii="Times New Roman" w:hAnsi="Times New Roman" w:cs="Times New Roman"/>
          <w:bCs/>
          <w:sz w:val="24"/>
          <w:szCs w:val="24"/>
        </w:rPr>
        <w:t>Тема самообразования (Методическая тема):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</w:t>
      </w:r>
    </w:p>
    <w:p w:rsidR="00370A75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370A75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 должность наставника: _______________________________________________________ </w:t>
      </w:r>
    </w:p>
    <w:p w:rsidR="00370A75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7"/>
        <w:gridCol w:w="5245"/>
        <w:gridCol w:w="898"/>
        <w:gridCol w:w="898"/>
        <w:gridCol w:w="898"/>
        <w:gridCol w:w="1559"/>
      </w:tblGrid>
      <w:tr w:rsidR="00370A75" w:rsidRPr="00B96D20" w:rsidTr="002B6547">
        <w:trPr>
          <w:trHeight w:val="281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исполнения</w:t>
            </w:r>
          </w:p>
        </w:tc>
      </w:tr>
      <w:tr w:rsidR="00370A75" w:rsidRPr="00B96D20" w:rsidTr="002B6547">
        <w:trPr>
          <w:trHeight w:val="284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A75" w:rsidRPr="00B96D20" w:rsidRDefault="00370A75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A75" w:rsidRPr="00B96D20" w:rsidRDefault="00370A75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A75" w:rsidRPr="00B96D20" w:rsidRDefault="00370A75" w:rsidP="002B6547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A75" w:rsidRPr="00B96D20" w:rsidRDefault="00370A75" w:rsidP="002B6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A75" w:rsidRPr="00B96D20" w:rsidRDefault="00370A75" w:rsidP="002B6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2025г.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0A75" w:rsidRPr="00B96D20" w:rsidTr="002B6547">
        <w:trPr>
          <w:trHeight w:val="25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информацией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75" w:rsidRPr="00B96D20" w:rsidTr="002B6547">
        <w:trPr>
          <w:trHeight w:val="73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F034F5" w:rsidRDefault="00370A75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тематика и источники информаций, с  которыми необходимо ознакомиться и изучить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75" w:rsidRPr="00B96D20" w:rsidTr="002B6547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75" w:rsidRPr="00B96D20" w:rsidTr="002B6547">
        <w:trPr>
          <w:trHeight w:val="31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75" w:rsidRPr="00B96D20" w:rsidTr="002B6547">
        <w:trPr>
          <w:trHeight w:val="35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тематика разработок)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75" w:rsidRPr="00B96D20" w:rsidTr="002B6547">
        <w:trPr>
          <w:trHeight w:val="44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Подготовка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тематика докладов, выступлений)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75" w:rsidRPr="00B96D20" w:rsidTr="002B6547">
        <w:trPr>
          <w:trHeight w:val="111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A75" w:rsidRPr="00B96D20" w:rsidRDefault="00370A75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A75" w:rsidRPr="00B96D20" w:rsidRDefault="00370A75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занятий, мероприятий опытных педагогов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наименование дисциплины МДК, ПМ, УП, тема урока, учебная группа, специальность, ФИО посещаемых  педагогов)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75" w:rsidRPr="00B96D20" w:rsidTr="002B6547">
        <w:trPr>
          <w:trHeight w:val="54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A75" w:rsidRPr="00B96D20" w:rsidRDefault="00370A75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стажировки, переподготовка …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75" w:rsidRPr="00B96D20" w:rsidTr="002B6547">
        <w:trPr>
          <w:trHeight w:val="58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F034F5" w:rsidRDefault="00370A75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Тематика планируемых курсов повышения квалификации, стажировок, переподготовки и наименование учреждения ДПО, ПОО, предприятия.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75" w:rsidRPr="00B96D20" w:rsidTr="002B6547">
        <w:trPr>
          <w:trHeight w:val="26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мероприятия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(апробация опыта работы молодого педагога)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75" w:rsidRPr="00B96D20" w:rsidTr="002B6547">
        <w:trPr>
          <w:trHeight w:val="59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наименование и  уровень представления разработки)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75" w:rsidRPr="00B96D20" w:rsidTr="002B6547">
        <w:trPr>
          <w:trHeight w:val="60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Публикации…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указывается наименование и  уровень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публик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ования материала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75" w:rsidRPr="00B96D20" w:rsidTr="002B6547">
        <w:trPr>
          <w:trHeight w:val="63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A75" w:rsidRPr="00B96D20" w:rsidRDefault="00370A75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своих открытых уроков, занятий, м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,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наименование дисциплины МДК, ПМ, УП, тема урока, учебная группа, специальность)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75" w:rsidRPr="00B96D20" w:rsidTr="002B6547">
        <w:trPr>
          <w:trHeight w:val="5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A75" w:rsidRDefault="00370A75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 НПК, конкурсах, экспертная деятельность и т.п.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направление и тема участия)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A75" w:rsidRPr="00B96D20" w:rsidRDefault="00370A75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A75" w:rsidRDefault="00370A75" w:rsidP="00370A7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A75" w:rsidRDefault="00370A75" w:rsidP="00370A7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м</w:t>
      </w:r>
      <w:r w:rsidRPr="00B5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олодому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педагогу</w:t>
      </w:r>
    </w:p>
    <w:p w:rsidR="00370A75" w:rsidRPr="00B52728" w:rsidRDefault="00370A75" w:rsidP="00370A7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75" w:rsidRPr="00B52728" w:rsidRDefault="00370A75" w:rsidP="00370A7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радоваться успехам своих обучающихся и сопереживать их неудачам. Стремитесь к тому, чтобы Ваши занятия не были шаблонными, проведенными «по трафарету». Пусть в процессе обучения совершаются открытия, рождаются истины, покоряются вершины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A75" w:rsidRPr="00B52728" w:rsidRDefault="00370A75" w:rsidP="00370A7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0A75" w:rsidRDefault="00370A75" w:rsidP="00370A75">
      <w:pPr>
        <w:numPr>
          <w:ilvl w:val="0"/>
          <w:numId w:val="11"/>
        </w:numPr>
        <w:shd w:val="clear" w:color="auto" w:fill="F9F9F9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добрую связь с родителями, сообщать им успехи своих воспитанников. </w:t>
      </w:r>
    </w:p>
    <w:p w:rsidR="00370A75" w:rsidRDefault="00370A75" w:rsidP="00370A7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75" w:rsidRPr="00B52728" w:rsidRDefault="00370A75" w:rsidP="00370A75">
      <w:pPr>
        <w:numPr>
          <w:ilvl w:val="0"/>
          <w:numId w:val="11"/>
        </w:numPr>
        <w:shd w:val="clear" w:color="auto" w:fill="F9F9F9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Входите в группу обучающихся с улыбкой.</w:t>
      </w:r>
    </w:p>
    <w:p w:rsidR="00370A75" w:rsidRPr="00B52728" w:rsidRDefault="00370A75" w:rsidP="00370A7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0A75" w:rsidRPr="00B52728" w:rsidRDefault="00370A75" w:rsidP="00370A75">
      <w:pPr>
        <w:numPr>
          <w:ilvl w:val="0"/>
          <w:numId w:val="12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Несите обучающимся добрую энергию и всегда помни, что обучающийся это не сосуд, который необходимо наполнить, а факел, который надо зажечь</w:t>
      </w:r>
    </w:p>
    <w:p w:rsidR="00370A75" w:rsidRPr="00B52728" w:rsidRDefault="00370A75" w:rsidP="00370A7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0A75" w:rsidRPr="00B52728" w:rsidRDefault="00370A75" w:rsidP="00370A75">
      <w:pPr>
        <w:numPr>
          <w:ilvl w:val="0"/>
          <w:numId w:val="13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каждое занятие должно быть пусть маленьким, но шагом вперед, к узнаванию нового, неведомого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A75" w:rsidRPr="00B52728" w:rsidRDefault="00370A75" w:rsidP="00370A7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0A75" w:rsidRPr="00B52728" w:rsidRDefault="00370A75" w:rsidP="00370A75">
      <w:pPr>
        <w:numPr>
          <w:ilvl w:val="0"/>
          <w:numId w:val="14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в процессе обучения всегда должен преодолевать трудности. Ибо только в трудностях развиваются способности, необходимые для их преодоления</w:t>
      </w:r>
    </w:p>
    <w:p w:rsidR="00370A75" w:rsidRPr="00B52728" w:rsidRDefault="00370A75" w:rsidP="00370A7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0A75" w:rsidRPr="00B52728" w:rsidRDefault="00370A75" w:rsidP="00370A75">
      <w:pPr>
        <w:numPr>
          <w:ilvl w:val="0"/>
          <w:numId w:val="15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 двух баллов думаешь, какой выбрать,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сомневайся, поставь высший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A75" w:rsidRPr="00B52728" w:rsidRDefault="00370A75" w:rsidP="00370A7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0A75" w:rsidRPr="00B52728" w:rsidRDefault="00370A75" w:rsidP="00370A75">
      <w:pPr>
        <w:numPr>
          <w:ilvl w:val="0"/>
          <w:numId w:val="16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скрывайте от обучающихся своих добрых чувств, но помни: среди них никогда не должно быть особого места для «любимчиков». Постарайтесь в каждом открыть индивидуальность и показать ее ему самому, развить в обучающихся то скрытое, о чем он и не подозревает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A75" w:rsidRPr="00B52728" w:rsidRDefault="00370A75" w:rsidP="00370A7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0A75" w:rsidRPr="00B52728" w:rsidRDefault="00370A75" w:rsidP="00370A75">
      <w:pPr>
        <w:numPr>
          <w:ilvl w:val="0"/>
          <w:numId w:val="17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обучающемуся должно быть интересно на занятии. Только когда интересно, он становится внимательным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A75" w:rsidRPr="00B52728" w:rsidRDefault="00370A75" w:rsidP="00370A7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0A75" w:rsidRPr="005348ED" w:rsidRDefault="00370A75" w:rsidP="00370A75">
      <w:pPr>
        <w:numPr>
          <w:ilvl w:val="0"/>
          <w:numId w:val="18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умны и тактичны. Находите нужные слова</w:t>
      </w:r>
      <w:r w:rsidRPr="00D44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A75" w:rsidRPr="005348ED" w:rsidRDefault="00370A75" w:rsidP="00370A7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75" w:rsidRPr="005348ED" w:rsidRDefault="00370A75" w:rsidP="00370A75">
      <w:pPr>
        <w:numPr>
          <w:ilvl w:val="0"/>
          <w:numId w:val="18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извиниться, если оказались неправы. Ваш авторитет в глазах обучающихся только повысится. Будьте терпеливы к их ошибкам.</w:t>
      </w:r>
    </w:p>
    <w:p w:rsidR="00370A75" w:rsidRPr="005348ED" w:rsidRDefault="00370A75" w:rsidP="00370A75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75" w:rsidRDefault="00370A75" w:rsidP="00370A75">
      <w:pPr>
        <w:numPr>
          <w:ilvl w:val="0"/>
          <w:numId w:val="18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справедливости, упорству и правдивости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A75" w:rsidRDefault="00370A75" w:rsidP="00370A7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75" w:rsidRPr="005348ED" w:rsidRDefault="00370A75" w:rsidP="00370A75">
      <w:pPr>
        <w:numPr>
          <w:ilvl w:val="0"/>
          <w:numId w:val="18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обращайтесь за советом к опытным педагогам и старшим коллегам.  </w:t>
      </w:r>
    </w:p>
    <w:p w:rsidR="00370A75" w:rsidRPr="005348ED" w:rsidRDefault="00370A75" w:rsidP="00370A7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75" w:rsidRDefault="00370A75" w:rsidP="00370A7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75" w:rsidRPr="00711E7C" w:rsidRDefault="00370A75" w:rsidP="00370A7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наилучшими пожеланиями успехов в педагогической деятельности</w:t>
      </w:r>
    </w:p>
    <w:p w:rsidR="00370A75" w:rsidRPr="00711E7C" w:rsidRDefault="00370A75" w:rsidP="00370A7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11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РС(Я) «Институт развития профессионального образования»  </w:t>
      </w:r>
    </w:p>
    <w:p w:rsidR="00370A75" w:rsidRPr="00F51BD6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A75" w:rsidRPr="00F57B72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B72">
        <w:rPr>
          <w:rFonts w:ascii="Times New Roman" w:hAnsi="Times New Roman" w:cs="Times New Roman"/>
          <w:sz w:val="20"/>
          <w:szCs w:val="20"/>
        </w:rPr>
        <w:t xml:space="preserve">Исп. Л.И. Иванова, </w:t>
      </w:r>
    </w:p>
    <w:p w:rsidR="00370A75" w:rsidRPr="00F57B72" w:rsidRDefault="00370A75" w:rsidP="00370A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B72">
        <w:rPr>
          <w:rFonts w:ascii="Times New Roman" w:hAnsi="Times New Roman" w:cs="Times New Roman"/>
          <w:sz w:val="20"/>
          <w:szCs w:val="20"/>
        </w:rPr>
        <w:t xml:space="preserve">методист ЦНОК ПО ИРПО </w:t>
      </w:r>
    </w:p>
    <w:p w:rsidR="000B2095" w:rsidRPr="000B2095" w:rsidRDefault="000B2095" w:rsidP="000B2095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</w:p>
    <w:sectPr w:rsidR="000B2095" w:rsidRPr="000B2095" w:rsidSect="000911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95" w:rsidRDefault="000B2095" w:rsidP="000B2095">
      <w:pPr>
        <w:spacing w:after="0" w:line="240" w:lineRule="auto"/>
      </w:pPr>
      <w:r>
        <w:separator/>
      </w:r>
    </w:p>
  </w:endnote>
  <w:endnote w:type="continuationSeparator" w:id="0">
    <w:p w:rsidR="000B2095" w:rsidRDefault="000B2095" w:rsidP="000B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95" w:rsidRDefault="000B2095" w:rsidP="000B2095">
      <w:pPr>
        <w:spacing w:after="0" w:line="240" w:lineRule="auto"/>
      </w:pPr>
      <w:r>
        <w:separator/>
      </w:r>
    </w:p>
  </w:footnote>
  <w:footnote w:type="continuationSeparator" w:id="0">
    <w:p w:rsidR="000B2095" w:rsidRDefault="000B2095" w:rsidP="000B2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44E9"/>
    <w:multiLevelType w:val="multilevel"/>
    <w:tmpl w:val="BCF6C3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5326"/>
    <w:multiLevelType w:val="multilevel"/>
    <w:tmpl w:val="2D520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611F7"/>
    <w:multiLevelType w:val="hybridMultilevel"/>
    <w:tmpl w:val="B520042A"/>
    <w:lvl w:ilvl="0" w:tplc="FCFC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C9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ED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28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47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E9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CF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27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8B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C6E12"/>
    <w:multiLevelType w:val="hybridMultilevel"/>
    <w:tmpl w:val="12C20E38"/>
    <w:lvl w:ilvl="0" w:tplc="C4BAB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E34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A91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E66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A4A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C4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656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A9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0CF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CF4263"/>
    <w:multiLevelType w:val="multilevel"/>
    <w:tmpl w:val="3B9A0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61D0E"/>
    <w:multiLevelType w:val="hybridMultilevel"/>
    <w:tmpl w:val="A1524BAA"/>
    <w:lvl w:ilvl="0" w:tplc="40A69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05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03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CA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0B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48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20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C5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4977BD"/>
    <w:multiLevelType w:val="multilevel"/>
    <w:tmpl w:val="BA9A4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262B4"/>
    <w:multiLevelType w:val="multilevel"/>
    <w:tmpl w:val="CD8AD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13DF9"/>
    <w:multiLevelType w:val="multilevel"/>
    <w:tmpl w:val="69601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C0F4B"/>
    <w:multiLevelType w:val="multilevel"/>
    <w:tmpl w:val="BE60EB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42635"/>
    <w:multiLevelType w:val="hybridMultilevel"/>
    <w:tmpl w:val="FF90C5D6"/>
    <w:lvl w:ilvl="0" w:tplc="4FBAE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C2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8C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4E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CF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A3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A7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EF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20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810E06"/>
    <w:multiLevelType w:val="hybridMultilevel"/>
    <w:tmpl w:val="41CA75AE"/>
    <w:lvl w:ilvl="0" w:tplc="2C6CAE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C6A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B48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67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C8F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A66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0C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E2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897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F91BFF"/>
    <w:multiLevelType w:val="multilevel"/>
    <w:tmpl w:val="64884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831975"/>
    <w:multiLevelType w:val="hybridMultilevel"/>
    <w:tmpl w:val="80E8BC2A"/>
    <w:lvl w:ilvl="0" w:tplc="43EC1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C8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4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E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06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68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C7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8A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89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9C3A1D"/>
    <w:multiLevelType w:val="hybridMultilevel"/>
    <w:tmpl w:val="6A0A9632"/>
    <w:lvl w:ilvl="0" w:tplc="7D325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4D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61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520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C9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84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4A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4C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07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EB247D"/>
    <w:multiLevelType w:val="hybridMultilevel"/>
    <w:tmpl w:val="F834AA44"/>
    <w:lvl w:ilvl="0" w:tplc="9BDE3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2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6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C1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C8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2A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62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E6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7D1F1B"/>
    <w:multiLevelType w:val="hybridMultilevel"/>
    <w:tmpl w:val="EB98A888"/>
    <w:lvl w:ilvl="0" w:tplc="ECBC77DE">
      <w:start w:val="1"/>
      <w:numFmt w:val="decimal"/>
      <w:lvlText w:val="%1."/>
      <w:lvlJc w:val="left"/>
      <w:pPr>
        <w:tabs>
          <w:tab w:val="num" w:pos="3022"/>
        </w:tabs>
        <w:ind w:left="3022" w:hanging="360"/>
      </w:pPr>
    </w:lvl>
    <w:lvl w:ilvl="1" w:tplc="E6921B6C" w:tentative="1">
      <w:start w:val="1"/>
      <w:numFmt w:val="decimal"/>
      <w:lvlText w:val="%2."/>
      <w:lvlJc w:val="left"/>
      <w:pPr>
        <w:tabs>
          <w:tab w:val="num" w:pos="3742"/>
        </w:tabs>
        <w:ind w:left="3742" w:hanging="360"/>
      </w:pPr>
    </w:lvl>
    <w:lvl w:ilvl="2" w:tplc="443E4C86" w:tentative="1">
      <w:start w:val="1"/>
      <w:numFmt w:val="decimal"/>
      <w:lvlText w:val="%3."/>
      <w:lvlJc w:val="left"/>
      <w:pPr>
        <w:tabs>
          <w:tab w:val="num" w:pos="4462"/>
        </w:tabs>
        <w:ind w:left="4462" w:hanging="360"/>
      </w:pPr>
    </w:lvl>
    <w:lvl w:ilvl="3" w:tplc="09369DBC" w:tentative="1">
      <w:start w:val="1"/>
      <w:numFmt w:val="decimal"/>
      <w:lvlText w:val="%4."/>
      <w:lvlJc w:val="left"/>
      <w:pPr>
        <w:tabs>
          <w:tab w:val="num" w:pos="5182"/>
        </w:tabs>
        <w:ind w:left="5182" w:hanging="360"/>
      </w:pPr>
    </w:lvl>
    <w:lvl w:ilvl="4" w:tplc="C3E6C55E" w:tentative="1">
      <w:start w:val="1"/>
      <w:numFmt w:val="decimal"/>
      <w:lvlText w:val="%5."/>
      <w:lvlJc w:val="left"/>
      <w:pPr>
        <w:tabs>
          <w:tab w:val="num" w:pos="5902"/>
        </w:tabs>
        <w:ind w:left="5902" w:hanging="360"/>
      </w:pPr>
    </w:lvl>
    <w:lvl w:ilvl="5" w:tplc="30441FC6" w:tentative="1">
      <w:start w:val="1"/>
      <w:numFmt w:val="decimal"/>
      <w:lvlText w:val="%6."/>
      <w:lvlJc w:val="left"/>
      <w:pPr>
        <w:tabs>
          <w:tab w:val="num" w:pos="6622"/>
        </w:tabs>
        <w:ind w:left="6622" w:hanging="360"/>
      </w:pPr>
    </w:lvl>
    <w:lvl w:ilvl="6" w:tplc="3BAC9FEC" w:tentative="1">
      <w:start w:val="1"/>
      <w:numFmt w:val="decimal"/>
      <w:lvlText w:val="%7."/>
      <w:lvlJc w:val="left"/>
      <w:pPr>
        <w:tabs>
          <w:tab w:val="num" w:pos="7342"/>
        </w:tabs>
        <w:ind w:left="7342" w:hanging="360"/>
      </w:pPr>
    </w:lvl>
    <w:lvl w:ilvl="7" w:tplc="A3A0DF7E" w:tentative="1">
      <w:start w:val="1"/>
      <w:numFmt w:val="decimal"/>
      <w:lvlText w:val="%8."/>
      <w:lvlJc w:val="left"/>
      <w:pPr>
        <w:tabs>
          <w:tab w:val="num" w:pos="8062"/>
        </w:tabs>
        <w:ind w:left="8062" w:hanging="360"/>
      </w:pPr>
    </w:lvl>
    <w:lvl w:ilvl="8" w:tplc="8264C782" w:tentative="1">
      <w:start w:val="1"/>
      <w:numFmt w:val="decimal"/>
      <w:lvlText w:val="%9."/>
      <w:lvlJc w:val="left"/>
      <w:pPr>
        <w:tabs>
          <w:tab w:val="num" w:pos="8782"/>
        </w:tabs>
        <w:ind w:left="8782" w:hanging="360"/>
      </w:pPr>
    </w:lvl>
  </w:abstractNum>
  <w:abstractNum w:abstractNumId="17" w15:restartNumberingAfterBreak="0">
    <w:nsid w:val="7C0A657D"/>
    <w:multiLevelType w:val="hybridMultilevel"/>
    <w:tmpl w:val="6F1AD016"/>
    <w:lvl w:ilvl="0" w:tplc="6D689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CE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E4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E6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69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05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8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8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E2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1"/>
  </w:num>
  <w:num w:numId="5">
    <w:abstractNumId w:val="15"/>
  </w:num>
  <w:num w:numId="6">
    <w:abstractNumId w:val="2"/>
  </w:num>
  <w:num w:numId="7">
    <w:abstractNumId w:val="17"/>
  </w:num>
  <w:num w:numId="8">
    <w:abstractNumId w:val="13"/>
  </w:num>
  <w:num w:numId="9">
    <w:abstractNumId w:val="14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8A"/>
    <w:rsid w:val="0009111F"/>
    <w:rsid w:val="000B2095"/>
    <w:rsid w:val="00111F73"/>
    <w:rsid w:val="001448C6"/>
    <w:rsid w:val="00177450"/>
    <w:rsid w:val="00230940"/>
    <w:rsid w:val="002465D9"/>
    <w:rsid w:val="00370A75"/>
    <w:rsid w:val="00406AB1"/>
    <w:rsid w:val="0040781A"/>
    <w:rsid w:val="00416B34"/>
    <w:rsid w:val="004A038A"/>
    <w:rsid w:val="0058077F"/>
    <w:rsid w:val="006A20EE"/>
    <w:rsid w:val="006B04FF"/>
    <w:rsid w:val="007D0917"/>
    <w:rsid w:val="007F41ED"/>
    <w:rsid w:val="00923504"/>
    <w:rsid w:val="00A15691"/>
    <w:rsid w:val="00AC23FD"/>
    <w:rsid w:val="00B9366A"/>
    <w:rsid w:val="00B97BCF"/>
    <w:rsid w:val="00C0294F"/>
    <w:rsid w:val="00C362E9"/>
    <w:rsid w:val="00C550C7"/>
    <w:rsid w:val="00CD60B3"/>
    <w:rsid w:val="00DA1C9C"/>
    <w:rsid w:val="00DD7090"/>
    <w:rsid w:val="00DE0DD9"/>
    <w:rsid w:val="00DE78C2"/>
    <w:rsid w:val="00E25206"/>
    <w:rsid w:val="00E412EF"/>
    <w:rsid w:val="00EE1CD1"/>
    <w:rsid w:val="00F3061C"/>
    <w:rsid w:val="00F5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E937F-A8E4-448F-BA2C-F766CFE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D6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7D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6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70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095"/>
  </w:style>
  <w:style w:type="paragraph" w:styleId="aa">
    <w:name w:val="footer"/>
    <w:basedOn w:val="a"/>
    <w:link w:val="ab"/>
    <w:uiPriority w:val="99"/>
    <w:unhideWhenUsed/>
    <w:rsid w:val="000B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2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0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00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0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2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15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3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0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2022-06-03T07:38:00Z</cp:lastPrinted>
  <dcterms:created xsi:type="dcterms:W3CDTF">2022-11-11T07:39:00Z</dcterms:created>
  <dcterms:modified xsi:type="dcterms:W3CDTF">2022-11-14T05:54:00Z</dcterms:modified>
</cp:coreProperties>
</file>